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53EE3C">
      <w:pPr>
        <w:widowControl/>
        <w:spacing w:line="240" w:lineRule="auto"/>
        <w:jc w:val="left"/>
        <w:rPr>
          <w:rFonts w:hint="default" w:ascii="Times New Roman" w:hAnsi="Times New Roman" w:eastAsia="黑体" w:cs="Times New Roman"/>
          <w:sz w:val="32"/>
          <w:highlight w:val="none"/>
        </w:rPr>
      </w:pPr>
      <w:r>
        <w:rPr>
          <w:rFonts w:hint="default" w:ascii="Times New Roman" w:hAnsi="Times New Roman" w:eastAsia="黑体" w:cs="Times New Roman"/>
          <w:sz w:val="32"/>
          <w:highlight w:val="none"/>
        </w:rPr>
        <w:t>附件</w:t>
      </w:r>
      <w:r>
        <w:rPr>
          <w:rFonts w:hint="default" w:ascii="Times New Roman" w:hAnsi="Times New Roman" w:eastAsia="黑体" w:cs="Times New Roman"/>
          <w:sz w:val="32"/>
          <w:highlight w:val="none"/>
          <w:lang w:val="en-US" w:eastAsia="zh-CN"/>
        </w:rPr>
        <w:t>1</w:t>
      </w:r>
    </w:p>
    <w:p w14:paraId="26EAFD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5" w:lineRule="exact"/>
        <w:jc w:val="center"/>
        <w:textAlignment w:val="auto"/>
        <w:rPr>
          <w:rFonts w:hint="default" w:ascii="Times New Roman" w:hAnsi="Times New Roman" w:eastAsia="方正小标宋_GBK" w:cs="Times New Roman"/>
          <w:b w:val="0"/>
          <w:bCs/>
          <w:sz w:val="44"/>
          <w:szCs w:val="44"/>
          <w:highlight w:val="none"/>
        </w:rPr>
      </w:pPr>
      <w:r>
        <w:rPr>
          <w:rFonts w:hint="default" w:ascii="Times New Roman" w:hAnsi="Times New Roman" w:eastAsia="方正小标宋_GBK" w:cs="Times New Roman"/>
          <w:b w:val="0"/>
          <w:bCs/>
          <w:sz w:val="44"/>
          <w:szCs w:val="44"/>
          <w:highlight w:val="none"/>
        </w:rPr>
        <w:t>实景三维数据</w:t>
      </w:r>
      <w:r>
        <w:rPr>
          <w:rFonts w:hint="default" w:ascii="Times New Roman" w:hAnsi="Times New Roman" w:eastAsia="方正小标宋_GBK" w:cs="Times New Roman"/>
          <w:b w:val="0"/>
          <w:bCs/>
          <w:sz w:val="44"/>
          <w:szCs w:val="44"/>
          <w:highlight w:val="none"/>
          <w:lang w:val="en-US" w:eastAsia="zh-CN"/>
        </w:rPr>
        <w:t>赋能高质量发展</w:t>
      </w:r>
      <w:r>
        <w:rPr>
          <w:rFonts w:hint="default" w:ascii="Times New Roman" w:hAnsi="Times New Roman" w:eastAsia="方正小标宋_GBK" w:cs="Times New Roman"/>
          <w:b w:val="0"/>
          <w:bCs/>
          <w:sz w:val="44"/>
          <w:szCs w:val="44"/>
          <w:highlight w:val="none"/>
        </w:rPr>
        <w:t>创新应用</w:t>
      </w:r>
    </w:p>
    <w:p w14:paraId="3EF7AA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5" w:lineRule="exact"/>
        <w:jc w:val="center"/>
        <w:textAlignment w:val="auto"/>
        <w:rPr>
          <w:rFonts w:hint="default" w:ascii="Times New Roman" w:hAnsi="Times New Roman" w:eastAsia="方正小标宋_GBK" w:cs="Times New Roman"/>
          <w:b w:val="0"/>
          <w:bCs/>
          <w:sz w:val="44"/>
          <w:szCs w:val="44"/>
          <w:highlight w:val="none"/>
        </w:rPr>
      </w:pPr>
      <w:r>
        <w:rPr>
          <w:rFonts w:hint="default" w:ascii="Times New Roman" w:hAnsi="Times New Roman" w:eastAsia="方正小标宋_GBK" w:cs="Times New Roman"/>
          <w:b w:val="0"/>
          <w:bCs/>
          <w:sz w:val="44"/>
          <w:szCs w:val="44"/>
          <w:highlight w:val="none"/>
          <w:lang w:val="en-US" w:eastAsia="zh-CN"/>
        </w:rPr>
        <w:t>典型</w:t>
      </w:r>
      <w:r>
        <w:rPr>
          <w:rFonts w:hint="default" w:ascii="Times New Roman" w:hAnsi="Times New Roman" w:eastAsia="方正小标宋_GBK" w:cs="Times New Roman"/>
          <w:b w:val="0"/>
          <w:bCs/>
          <w:sz w:val="44"/>
          <w:szCs w:val="44"/>
          <w:highlight w:val="none"/>
        </w:rPr>
        <w:t>案例</w:t>
      </w:r>
      <w:r>
        <w:rPr>
          <w:rFonts w:hint="eastAsia" w:ascii="Times New Roman" w:hAnsi="Times New Roman" w:eastAsia="方正小标宋_GBK" w:cs="Times New Roman"/>
          <w:b w:val="0"/>
          <w:bCs/>
          <w:sz w:val="44"/>
          <w:szCs w:val="44"/>
          <w:highlight w:val="none"/>
          <w:lang w:val="en-US" w:eastAsia="zh-CN"/>
        </w:rPr>
        <w:t>申报</w:t>
      </w:r>
      <w:r>
        <w:rPr>
          <w:rFonts w:hint="default" w:ascii="Times New Roman" w:hAnsi="Times New Roman" w:eastAsia="方正小标宋_GBK" w:cs="Times New Roman"/>
          <w:b w:val="0"/>
          <w:bCs/>
          <w:sz w:val="44"/>
          <w:szCs w:val="44"/>
          <w:highlight w:val="none"/>
        </w:rPr>
        <w:t>表</w:t>
      </w:r>
    </w:p>
    <w:p w14:paraId="11EB008D">
      <w:pPr>
        <w:spacing w:line="240" w:lineRule="auto"/>
        <w:jc w:val="left"/>
        <w:rPr>
          <w:rFonts w:hint="default" w:ascii="Times New Roman" w:hAnsi="Times New Roman" w:eastAsia="宋体" w:cs="Times New Roman"/>
          <w:b w:val="0"/>
          <w:highlight w:val="none"/>
        </w:rPr>
      </w:pPr>
    </w:p>
    <w:tbl>
      <w:tblPr>
        <w:tblStyle w:val="3"/>
        <w:tblW w:w="9059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2"/>
        <w:gridCol w:w="916"/>
        <w:gridCol w:w="539"/>
        <w:gridCol w:w="354"/>
        <w:gridCol w:w="2160"/>
        <w:gridCol w:w="1447"/>
        <w:gridCol w:w="3141"/>
      </w:tblGrid>
      <w:tr w14:paraId="69FDAA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418" w:type="dxa"/>
            <w:gridSpan w:val="2"/>
            <w:noWrap w:val="0"/>
            <w:vAlign w:val="center"/>
          </w:tcPr>
          <w:p w14:paraId="09FE3E22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3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32"/>
                <w:highlight w:val="none"/>
              </w:rPr>
              <w:t>案例名称</w:t>
            </w:r>
          </w:p>
        </w:tc>
        <w:tc>
          <w:tcPr>
            <w:tcW w:w="7641" w:type="dxa"/>
            <w:gridSpan w:val="5"/>
            <w:noWrap w:val="0"/>
            <w:vAlign w:val="center"/>
          </w:tcPr>
          <w:p w14:paraId="2B81FCD7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32"/>
                <w:highlight w:val="none"/>
              </w:rPr>
            </w:pPr>
          </w:p>
        </w:tc>
      </w:tr>
      <w:tr w14:paraId="2C5479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1418" w:type="dxa"/>
            <w:gridSpan w:val="2"/>
            <w:noWrap w:val="0"/>
            <w:vAlign w:val="center"/>
          </w:tcPr>
          <w:p w14:paraId="5B7413DF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3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32"/>
                <w:highlight w:val="none"/>
              </w:rPr>
              <w:t>申报单位</w:t>
            </w:r>
          </w:p>
        </w:tc>
        <w:tc>
          <w:tcPr>
            <w:tcW w:w="3053" w:type="dxa"/>
            <w:gridSpan w:val="3"/>
            <w:noWrap w:val="0"/>
            <w:vAlign w:val="center"/>
          </w:tcPr>
          <w:p w14:paraId="33E7FE06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32"/>
                <w:highlight w:val="none"/>
              </w:rPr>
            </w:pPr>
          </w:p>
        </w:tc>
        <w:tc>
          <w:tcPr>
            <w:tcW w:w="1447" w:type="dxa"/>
            <w:noWrap w:val="0"/>
            <w:vAlign w:val="center"/>
          </w:tcPr>
          <w:p w14:paraId="5FAE63FB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3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32"/>
                <w:highlight w:val="none"/>
              </w:rPr>
              <w:t>完成时间</w:t>
            </w:r>
          </w:p>
        </w:tc>
        <w:tc>
          <w:tcPr>
            <w:tcW w:w="3141" w:type="dxa"/>
            <w:noWrap w:val="0"/>
            <w:vAlign w:val="center"/>
          </w:tcPr>
          <w:p w14:paraId="15754A2B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8"/>
                <w:highlight w:val="none"/>
              </w:rPr>
            </w:pPr>
          </w:p>
        </w:tc>
      </w:tr>
      <w:tr w14:paraId="3A650C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1418" w:type="dxa"/>
            <w:gridSpan w:val="2"/>
            <w:noWrap w:val="0"/>
            <w:vAlign w:val="center"/>
          </w:tcPr>
          <w:p w14:paraId="7A234CFA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3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32"/>
                <w:highlight w:val="none"/>
              </w:rPr>
              <w:t>联系人</w:t>
            </w:r>
          </w:p>
        </w:tc>
        <w:tc>
          <w:tcPr>
            <w:tcW w:w="3053" w:type="dxa"/>
            <w:gridSpan w:val="3"/>
            <w:noWrap w:val="0"/>
            <w:vAlign w:val="center"/>
          </w:tcPr>
          <w:p w14:paraId="7DA2CF08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32"/>
                <w:highlight w:val="none"/>
              </w:rPr>
            </w:pPr>
          </w:p>
        </w:tc>
        <w:tc>
          <w:tcPr>
            <w:tcW w:w="1447" w:type="dxa"/>
            <w:noWrap w:val="0"/>
            <w:vAlign w:val="center"/>
          </w:tcPr>
          <w:p w14:paraId="30BCAB1E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3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32"/>
                <w:highlight w:val="none"/>
              </w:rPr>
              <w:t>联系电话</w:t>
            </w:r>
          </w:p>
        </w:tc>
        <w:tc>
          <w:tcPr>
            <w:tcW w:w="3141" w:type="dxa"/>
            <w:noWrap w:val="0"/>
            <w:vAlign w:val="center"/>
          </w:tcPr>
          <w:p w14:paraId="1774AD1B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8"/>
                <w:highlight w:val="none"/>
              </w:rPr>
            </w:pPr>
          </w:p>
        </w:tc>
      </w:tr>
      <w:tr w14:paraId="01F4BF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0" w:hRule="atLeast"/>
        </w:trPr>
        <w:tc>
          <w:tcPr>
            <w:tcW w:w="502" w:type="dxa"/>
            <w:vMerge w:val="restart"/>
            <w:noWrap w:val="0"/>
            <w:vAlign w:val="center"/>
          </w:tcPr>
          <w:p w14:paraId="07B53660">
            <w:pPr>
              <w:spacing w:line="40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highlight w:val="none"/>
                <w:lang w:val="en-US" w:eastAsia="zh-CN"/>
              </w:rPr>
              <w:t>一、</w:t>
            </w:r>
          </w:p>
          <w:p w14:paraId="1DB532DF">
            <w:pPr>
              <w:rPr>
                <w:highlight w:val="none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highlight w:val="none"/>
                <w:lang w:val="en-US" w:eastAsia="zh-CN"/>
              </w:rPr>
              <w:t>总体情况</w:t>
            </w:r>
          </w:p>
          <w:p w14:paraId="7B6D9CE4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809" w:type="dxa"/>
            <w:gridSpan w:val="3"/>
            <w:noWrap w:val="0"/>
            <w:vAlign w:val="center"/>
          </w:tcPr>
          <w:p w14:paraId="1A860ECE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应用场景</w:t>
            </w:r>
          </w:p>
          <w:p w14:paraId="687DF995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w w:val="95"/>
                <w:sz w:val="20"/>
                <w:szCs w:val="20"/>
                <w:highlight w:val="none"/>
                <w:lang w:val="en-US" w:eastAsia="zh-CN"/>
              </w:rPr>
              <w:t>（可多选）</w:t>
            </w:r>
          </w:p>
        </w:tc>
        <w:tc>
          <w:tcPr>
            <w:tcW w:w="6748" w:type="dxa"/>
            <w:gridSpan w:val="3"/>
            <w:noWrap w:val="0"/>
            <w:vAlign w:val="center"/>
          </w:tcPr>
          <w:p w14:paraId="6CF5224A">
            <w:pPr>
              <w:spacing w:line="400" w:lineRule="exact"/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 xml:space="preserve">支撑自然资源管理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赋能政府决策</w:t>
            </w:r>
          </w:p>
          <w:p w14:paraId="75CD53AA">
            <w:pPr>
              <w:spacing w:line="400" w:lineRule="exact"/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 xml:space="preserve">助力数字经济发展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服务百姓美好生活</w:t>
            </w:r>
          </w:p>
          <w:p w14:paraId="410F892C">
            <w:pPr>
              <w:spacing w:line="400" w:lineRule="exact"/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 xml:space="preserve">服务数字文化建设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支撑数字生态文明</w:t>
            </w:r>
          </w:p>
          <w:p w14:paraId="2D6F0136">
            <w:pPr>
              <w:spacing w:beforeLines="0" w:line="400" w:lineRule="exact"/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其他：</w:t>
            </w:r>
          </w:p>
        </w:tc>
      </w:tr>
      <w:tr w14:paraId="6C147A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8" w:hRule="atLeast"/>
        </w:trPr>
        <w:tc>
          <w:tcPr>
            <w:tcW w:w="502" w:type="dxa"/>
            <w:vMerge w:val="continue"/>
            <w:noWrap w:val="0"/>
            <w:vAlign w:val="center"/>
          </w:tcPr>
          <w:p w14:paraId="65706FB6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8557" w:type="dxa"/>
            <w:gridSpan w:val="6"/>
            <w:noWrap w:val="0"/>
            <w:vAlign w:val="center"/>
          </w:tcPr>
          <w:p w14:paraId="320E25E9">
            <w:pPr>
              <w:rPr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（介绍案例的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总体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情况，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  <w:t>主要包括典型经验做法、在</w:t>
            </w: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技术创新</w:t>
            </w:r>
            <w:r>
              <w:rPr>
                <w:rFonts w:hint="eastAsia" w:ascii="仿宋_GB2312" w:hAnsi="仿宋_GB2312" w:eastAsia="仿宋_GB2312" w:cs="仿宋_GB2312"/>
                <w:sz w:val="24"/>
                <w:highlight w:val="none"/>
                <w:lang w:eastAsia="zh-CN"/>
              </w:rPr>
              <w:t>、产品创新、管理创新、应用创新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等方面的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  <w:t>亮点特点以及应用成效。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限1000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字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  <w:t>以内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）</w:t>
            </w:r>
          </w:p>
          <w:p w14:paraId="0EC17130">
            <w:pPr>
              <w:spacing w:line="400" w:lineRule="exact"/>
              <w:jc w:val="left"/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  <w:highlight w:val="none"/>
                <w:lang w:val="en-US" w:eastAsia="zh-CN"/>
              </w:rPr>
            </w:pPr>
          </w:p>
        </w:tc>
      </w:tr>
      <w:tr w14:paraId="39BB92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5" w:hRule="atLeast"/>
        </w:trPr>
        <w:tc>
          <w:tcPr>
            <w:tcW w:w="502" w:type="dxa"/>
            <w:tcBorders>
              <w:top w:val="single" w:color="auto" w:sz="4" w:space="0"/>
            </w:tcBorders>
            <w:noWrap w:val="0"/>
            <w:vAlign w:val="center"/>
          </w:tcPr>
          <w:p w14:paraId="0346EBAF">
            <w:pPr>
              <w:spacing w:line="40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highlight w:val="none"/>
                <w:lang w:val="en-US" w:eastAsia="zh-CN"/>
              </w:rPr>
              <w:t>一、</w:t>
            </w:r>
          </w:p>
          <w:p w14:paraId="6FA8E596">
            <w:pPr>
              <w:tabs>
                <w:tab w:val="left" w:pos="471"/>
              </w:tabs>
              <w:spacing w:line="400" w:lineRule="exact"/>
              <w:jc w:val="left"/>
              <w:rPr>
                <w:rFonts w:hint="eastAsia" w:ascii="黑体" w:hAnsi="黑体" w:eastAsia="黑体" w:cs="黑体"/>
                <w:sz w:val="28"/>
                <w:szCs w:val="32"/>
                <w:highlight w:val="none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highlight w:val="none"/>
                <w:lang w:val="en-US" w:eastAsia="zh-CN"/>
              </w:rPr>
              <w:t>总体情况</w:t>
            </w:r>
          </w:p>
        </w:tc>
        <w:tc>
          <w:tcPr>
            <w:tcW w:w="8557" w:type="dxa"/>
            <w:gridSpan w:val="6"/>
            <w:tcBorders>
              <w:top w:val="single" w:color="auto" w:sz="4" w:space="0"/>
            </w:tcBorders>
            <w:noWrap w:val="0"/>
            <w:vAlign w:val="center"/>
          </w:tcPr>
          <w:p w14:paraId="5ED1DC28">
            <w:pPr>
              <w:spacing w:line="320" w:lineRule="exact"/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</w:tr>
      <w:tr w14:paraId="1EF3BE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0" w:hRule="atLeast"/>
        </w:trPr>
        <w:tc>
          <w:tcPr>
            <w:tcW w:w="502" w:type="dxa"/>
            <w:vMerge w:val="restart"/>
            <w:tcBorders>
              <w:top w:val="single" w:color="auto" w:sz="4" w:space="0"/>
            </w:tcBorders>
            <w:noWrap w:val="0"/>
            <w:vAlign w:val="center"/>
          </w:tcPr>
          <w:p w14:paraId="03C23E2E">
            <w:pPr>
              <w:tabs>
                <w:tab w:val="left" w:pos="471"/>
              </w:tabs>
              <w:spacing w:line="40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32"/>
                <w:highlight w:val="none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2"/>
                <w:highlight w:val="none"/>
                <w:lang w:eastAsia="zh-CN"/>
              </w:rPr>
              <w:t>二、其他</w:t>
            </w:r>
          </w:p>
        </w:tc>
        <w:tc>
          <w:tcPr>
            <w:tcW w:w="1455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 w14:paraId="109EDCCC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8"/>
                <w:highlight w:val="none"/>
              </w:rPr>
              <w:t>表彰奖励</w:t>
            </w:r>
          </w:p>
          <w:p w14:paraId="3DF18B24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8"/>
                <w:highlight w:val="none"/>
              </w:rPr>
              <w:t>情况</w:t>
            </w:r>
          </w:p>
        </w:tc>
        <w:tc>
          <w:tcPr>
            <w:tcW w:w="7102" w:type="dxa"/>
            <w:gridSpan w:val="4"/>
            <w:tcBorders>
              <w:top w:val="single" w:color="auto" w:sz="4" w:space="0"/>
            </w:tcBorders>
            <w:noWrap w:val="0"/>
            <w:vAlign w:val="center"/>
          </w:tcPr>
          <w:p w14:paraId="7DC40674">
            <w:pPr>
              <w:spacing w:line="320" w:lineRule="exact"/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（获得有关部门经费支持、奖励、表彰以及经验推广情况，并附相关佐证材料，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  <w:t>限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300字以内）</w:t>
            </w:r>
          </w:p>
          <w:p w14:paraId="70AE132E">
            <w:pPr>
              <w:spacing w:line="320" w:lineRule="exact"/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</w:tr>
      <w:tr w14:paraId="667E5F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0" w:hRule="atLeast"/>
        </w:trPr>
        <w:tc>
          <w:tcPr>
            <w:tcW w:w="502" w:type="dxa"/>
            <w:vMerge w:val="continue"/>
            <w:noWrap w:val="0"/>
            <w:vAlign w:val="center"/>
          </w:tcPr>
          <w:p w14:paraId="4A8F2F40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32"/>
                <w:highlight w:val="none"/>
              </w:rPr>
            </w:pPr>
          </w:p>
        </w:tc>
        <w:tc>
          <w:tcPr>
            <w:tcW w:w="1455" w:type="dxa"/>
            <w:gridSpan w:val="2"/>
            <w:noWrap w:val="0"/>
            <w:vAlign w:val="center"/>
          </w:tcPr>
          <w:p w14:paraId="13A7CC0E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8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8"/>
                <w:highlight w:val="none"/>
                <w:lang w:eastAsia="zh-CN"/>
              </w:rPr>
              <w:t>附件</w:t>
            </w:r>
            <w:r>
              <w:rPr>
                <w:rFonts w:hint="eastAsia" w:ascii="仿宋_GB2312" w:hAnsi="仿宋_GB2312" w:eastAsia="仿宋_GB2312" w:cs="仿宋_GB2312"/>
                <w:sz w:val="24"/>
                <w:szCs w:val="28"/>
                <w:highlight w:val="none"/>
              </w:rPr>
              <w:t>目录</w:t>
            </w:r>
          </w:p>
        </w:tc>
        <w:tc>
          <w:tcPr>
            <w:tcW w:w="7102" w:type="dxa"/>
            <w:gridSpan w:val="4"/>
            <w:noWrap w:val="0"/>
            <w:vAlign w:val="center"/>
          </w:tcPr>
          <w:p w14:paraId="7F44FD6B">
            <w:pPr>
              <w:spacing w:line="320" w:lineRule="exact"/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（视频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图片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  <w:t>、用户应用证明等相关佐证材料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以附件形式另附）</w:t>
            </w:r>
          </w:p>
          <w:p w14:paraId="4A00457C">
            <w:pPr>
              <w:spacing w:line="320" w:lineRule="exact"/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</w:tr>
      <w:tr w14:paraId="7F4868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3" w:hRule="atLeast"/>
        </w:trPr>
        <w:tc>
          <w:tcPr>
            <w:tcW w:w="9059" w:type="dxa"/>
            <w:gridSpan w:val="7"/>
            <w:noWrap w:val="0"/>
            <w:vAlign w:val="top"/>
          </w:tcPr>
          <w:p w14:paraId="71D29FC2">
            <w:pPr>
              <w:rPr>
                <w:highlight w:val="none"/>
              </w:rPr>
            </w:pPr>
          </w:p>
          <w:p w14:paraId="41108E63">
            <w:pPr>
              <w:ind w:firstLine="480" w:firstLineChars="200"/>
              <w:rPr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8"/>
                <w:highlight w:val="none"/>
              </w:rPr>
              <w:t>我单位承诺以上申报材料</w:t>
            </w:r>
            <w:r>
              <w:rPr>
                <w:rFonts w:hint="eastAsia" w:ascii="仿宋_GB2312" w:hAnsi="仿宋_GB2312" w:eastAsia="仿宋_GB2312" w:cs="仿宋_GB2312"/>
                <w:sz w:val="24"/>
                <w:szCs w:val="28"/>
                <w:highlight w:val="none"/>
                <w:lang w:eastAsia="zh-CN"/>
              </w:rPr>
              <w:t>均</w:t>
            </w:r>
            <w:r>
              <w:rPr>
                <w:rFonts w:hint="eastAsia" w:ascii="仿宋_GB2312" w:hAnsi="仿宋_GB2312" w:eastAsia="仿宋_GB2312" w:cs="仿宋_GB2312"/>
                <w:sz w:val="24"/>
                <w:szCs w:val="28"/>
                <w:highlight w:val="none"/>
              </w:rPr>
              <w:t>真实可靠</w:t>
            </w:r>
            <w:r>
              <w:rPr>
                <w:rFonts w:hint="eastAsia" w:ascii="仿宋_GB2312" w:hAnsi="仿宋_GB2312" w:eastAsia="仿宋_GB2312" w:cs="仿宋_GB2312"/>
                <w:sz w:val="24"/>
                <w:szCs w:val="28"/>
                <w:highlight w:val="none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sz w:val="24"/>
                <w:szCs w:val="28"/>
                <w:highlight w:val="none"/>
              </w:rPr>
              <w:t>不涉密、可公开，不包含国家秘密、工作秘密和内部敏感信息，以及商业秘密和个人信息</w:t>
            </w:r>
            <w:r>
              <w:rPr>
                <w:rFonts w:hint="eastAsia" w:ascii="仿宋_GB2312" w:hAnsi="仿宋_GB2312" w:eastAsia="仿宋_GB2312" w:cs="仿宋_GB2312"/>
                <w:sz w:val="24"/>
                <w:szCs w:val="28"/>
                <w:highlight w:val="none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sz w:val="24"/>
                <w:szCs w:val="28"/>
                <w:highlight w:val="none"/>
              </w:rPr>
              <w:t>适宜公开宣传和传播使用</w:t>
            </w:r>
            <w:r>
              <w:rPr>
                <w:rFonts w:hint="eastAsia" w:ascii="仿宋_GB2312" w:hAnsi="仿宋_GB2312" w:eastAsia="仿宋_GB2312" w:cs="仿宋_GB2312"/>
                <w:sz w:val="24"/>
                <w:szCs w:val="28"/>
                <w:highlight w:val="none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sz w:val="24"/>
                <w:szCs w:val="28"/>
                <w:highlight w:val="none"/>
              </w:rPr>
              <w:t>并同意将申报材料用于相关宣传推广活动。</w:t>
            </w:r>
          </w:p>
          <w:p w14:paraId="67BB5773">
            <w:pPr>
              <w:rPr>
                <w:highlight w:val="none"/>
              </w:rPr>
            </w:pPr>
          </w:p>
          <w:p w14:paraId="63B14CD9">
            <w:pPr>
              <w:rPr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8"/>
                <w:highlight w:val="none"/>
              </w:rPr>
              <w:t xml:space="preserve">  申报单位（盖章）：</w:t>
            </w:r>
          </w:p>
          <w:p w14:paraId="7B215B48">
            <w:pPr>
              <w:spacing w:line="240" w:lineRule="auto"/>
              <w:ind w:firstLine="0" w:firstLineChars="0"/>
              <w:jc w:val="right"/>
              <w:rPr>
                <w:rFonts w:hint="eastAsia" w:ascii="仿宋_GB2312" w:hAnsi="仿宋_GB2312" w:eastAsia="仿宋_GB2312" w:cs="仿宋_GB2312"/>
                <w:sz w:val="24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8"/>
                <w:highlight w:val="none"/>
              </w:rPr>
              <w:t xml:space="preserve">                                     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8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 w:val="24"/>
                <w:szCs w:val="28"/>
                <w:highlight w:val="none"/>
              </w:rPr>
              <w:t>年   月   日</w:t>
            </w:r>
          </w:p>
        </w:tc>
      </w:tr>
    </w:tbl>
    <w:p w14:paraId="5C82E38E">
      <w:pPr>
        <w:spacing w:line="240" w:lineRule="auto"/>
        <w:ind w:firstLine="0" w:firstLineChars="0"/>
        <w:rPr>
          <w:rFonts w:hint="eastAsia" w:ascii="仿宋_GB2312" w:hAnsi="仿宋_GB2312" w:eastAsia="仿宋_GB2312" w:cs="仿宋_GB2312"/>
          <w:sz w:val="21"/>
          <w:szCs w:val="21"/>
          <w:highlight w:val="none"/>
        </w:rPr>
      </w:pPr>
      <w:r>
        <w:rPr>
          <w:rFonts w:hint="eastAsia" w:ascii="仿宋_GB2312" w:hAnsi="仿宋_GB2312" w:eastAsia="仿宋_GB2312" w:cs="仿宋_GB2312"/>
          <w:sz w:val="21"/>
          <w:szCs w:val="21"/>
          <w:highlight w:val="none"/>
        </w:rPr>
        <w:t>注：</w:t>
      </w:r>
      <w:r>
        <w:rPr>
          <w:rFonts w:hint="eastAsia" w:ascii="仿宋_GB2312" w:hAnsi="仿宋_GB2312" w:eastAsia="仿宋_GB2312" w:cs="仿宋_GB2312"/>
          <w:sz w:val="21"/>
          <w:szCs w:val="21"/>
          <w:highlight w:val="none"/>
          <w:lang w:val="en-US" w:eastAsia="zh-CN"/>
        </w:rPr>
        <w:t>申报</w:t>
      </w:r>
      <w:r>
        <w:rPr>
          <w:rFonts w:hint="eastAsia" w:ascii="仿宋_GB2312" w:hAnsi="仿宋_GB2312" w:eastAsia="仿宋_GB2312" w:cs="仿宋_GB2312"/>
          <w:sz w:val="21"/>
          <w:szCs w:val="21"/>
          <w:highlight w:val="none"/>
        </w:rPr>
        <w:t>表</w:t>
      </w:r>
      <w:r>
        <w:rPr>
          <w:rFonts w:hint="eastAsia" w:ascii="仿宋_GB2312" w:hAnsi="仿宋_GB2312" w:eastAsia="仿宋_GB2312" w:cs="仿宋_GB2312"/>
          <w:sz w:val="21"/>
          <w:szCs w:val="21"/>
          <w:highlight w:val="none"/>
          <w:lang w:eastAsia="zh-CN"/>
        </w:rPr>
        <w:t>应</w:t>
      </w:r>
      <w:r>
        <w:rPr>
          <w:rFonts w:hint="eastAsia" w:ascii="仿宋_GB2312" w:hAnsi="仿宋_GB2312" w:eastAsia="仿宋_GB2312" w:cs="仿宋_GB2312"/>
          <w:sz w:val="21"/>
          <w:szCs w:val="21"/>
          <w:highlight w:val="none"/>
        </w:rPr>
        <w:t>填写完整，不得有空项，如无内容请填“无”。</w:t>
      </w:r>
    </w:p>
    <w:p w14:paraId="4ABE32A2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A9B2C64"/>
    <w:rsid w:val="012723C3"/>
    <w:rsid w:val="02B04B6C"/>
    <w:rsid w:val="067F2270"/>
    <w:rsid w:val="0891316C"/>
    <w:rsid w:val="08C36322"/>
    <w:rsid w:val="0AC419CB"/>
    <w:rsid w:val="0B9C0987"/>
    <w:rsid w:val="0EB820FE"/>
    <w:rsid w:val="13530BF6"/>
    <w:rsid w:val="145A73B2"/>
    <w:rsid w:val="14847E3F"/>
    <w:rsid w:val="176E70EB"/>
    <w:rsid w:val="18AD3900"/>
    <w:rsid w:val="1F3621BE"/>
    <w:rsid w:val="21110A77"/>
    <w:rsid w:val="223E5F24"/>
    <w:rsid w:val="23EE35BD"/>
    <w:rsid w:val="29FF3F5E"/>
    <w:rsid w:val="2A0E1F9A"/>
    <w:rsid w:val="2C31337B"/>
    <w:rsid w:val="2D992E65"/>
    <w:rsid w:val="34FE1CA9"/>
    <w:rsid w:val="360308AF"/>
    <w:rsid w:val="372267B2"/>
    <w:rsid w:val="38A34641"/>
    <w:rsid w:val="3A6A1FB9"/>
    <w:rsid w:val="3B0371AC"/>
    <w:rsid w:val="3CC13C7A"/>
    <w:rsid w:val="41933F00"/>
    <w:rsid w:val="42672688"/>
    <w:rsid w:val="43513B69"/>
    <w:rsid w:val="43F32912"/>
    <w:rsid w:val="462620F6"/>
    <w:rsid w:val="4B80574A"/>
    <w:rsid w:val="4F45415D"/>
    <w:rsid w:val="5299608C"/>
    <w:rsid w:val="52EE450B"/>
    <w:rsid w:val="53F237F4"/>
    <w:rsid w:val="57673EAD"/>
    <w:rsid w:val="58D836C4"/>
    <w:rsid w:val="59544068"/>
    <w:rsid w:val="5A2C72ED"/>
    <w:rsid w:val="5A72069A"/>
    <w:rsid w:val="5E096619"/>
    <w:rsid w:val="61207B46"/>
    <w:rsid w:val="617D44DB"/>
    <w:rsid w:val="61DF261F"/>
    <w:rsid w:val="63276C2F"/>
    <w:rsid w:val="667B7A45"/>
    <w:rsid w:val="6C472851"/>
    <w:rsid w:val="73740FDF"/>
    <w:rsid w:val="750144F0"/>
    <w:rsid w:val="76244228"/>
    <w:rsid w:val="789E25D6"/>
    <w:rsid w:val="78F61686"/>
    <w:rsid w:val="7A9B2C64"/>
    <w:rsid w:val="7B9738C4"/>
    <w:rsid w:val="7BA937A0"/>
    <w:rsid w:val="7C8953B9"/>
    <w:rsid w:val="7D0201CF"/>
    <w:rsid w:val="7E067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rPr>
      <w:rFonts w:ascii="Calibri" w:hAnsi="Calibri" w:eastAsia="宋体" w:cs="Times New Roman"/>
      <w:kern w:val="2"/>
      <w:sz w:val="21"/>
      <w:szCs w:val="22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2026-08-13T03:12:00Z</dcterms:created>
  <dc:creator>侯</dc:creator>
  <cp:lastModifiedBy>侯</cp:lastModifiedBy>
  <dcterms:modified xsi:type="dcterms:W3CDTF">2026-08-13T03:12:27Z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F53631338C724F60B353E85136CDC6F0_11</vt:lpwstr>
  </property>
  <property fmtid="{D5CDD505-2E9C-101B-9397-08002B2CF9AE}" pid="4" name="KSOTemplateDocerSaveRecord">
    <vt:lpwstr>eyJoZGlkIjoiNDU1YjA4ODUyMzNiYTQ5NTA0OWQ3ODAzYThmYTY1ZTgiLCJ1c2VySWQiOiI3NzUzMTc2NzEifQ==</vt:lpwstr>
  </property>
</Properties>
</file>