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szCs w:val="40"/>
          <w:lang w:val="en-US" w:eastAsia="zh-CN"/>
        </w:rPr>
      </w:pPr>
      <w:r>
        <w:rPr>
          <w:rFonts w:hint="eastAsia" w:ascii="黑体" w:hAnsi="黑体" w:eastAsia="黑体" w:cs="黑体"/>
          <w:szCs w:val="40"/>
        </w:rPr>
        <w:t>附件</w:t>
      </w:r>
      <w:r>
        <w:rPr>
          <w:rFonts w:hint="eastAsia" w:ascii="黑体" w:hAnsi="黑体" w:eastAsia="黑体" w:cs="黑体"/>
          <w:szCs w:val="40"/>
          <w:lang w:val="en-US" w:eastAsia="zh-CN"/>
        </w:rPr>
        <w:t>2</w:t>
      </w:r>
    </w:p>
    <w:p>
      <w:pPr>
        <w:snapToGrid w:val="0"/>
        <w:spacing w:line="600" w:lineRule="exact"/>
        <w:ind w:firstLine="720"/>
        <w:jc w:val="center"/>
        <w:outlineLvl w:val="0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产品征集汇总表</w:t>
      </w:r>
    </w:p>
    <w:p>
      <w:pPr>
        <w:bidi w:val="0"/>
      </w:pPr>
    </w:p>
    <w:p>
      <w:pPr>
        <w:snapToGrid w:val="0"/>
        <w:spacing w:line="600" w:lineRule="exact"/>
        <w:ind w:firstLine="480"/>
        <w:rPr>
          <w:rFonts w:ascii="黑体" w:hAnsi="黑体" w:eastAsia="黑体"/>
          <w:sz w:val="24"/>
          <w:szCs w:val="36"/>
        </w:rPr>
      </w:pPr>
      <w:r>
        <w:rPr>
          <w:rFonts w:hint="eastAsia" w:ascii="黑体" w:hAnsi="黑体" w:eastAsia="黑体"/>
          <w:sz w:val="24"/>
          <w:szCs w:val="36"/>
        </w:rPr>
        <w:t xml:space="preserve">行政区： </w:t>
      </w:r>
      <w:r>
        <w:rPr>
          <w:rFonts w:ascii="黑体" w:hAnsi="黑体" w:eastAsia="黑体"/>
          <w:sz w:val="24"/>
          <w:szCs w:val="36"/>
        </w:rPr>
        <w:t xml:space="preserve">              </w:t>
      </w:r>
      <w:r>
        <w:rPr>
          <w:rFonts w:hint="eastAsia" w:ascii="黑体" w:hAnsi="黑体" w:eastAsia="黑体"/>
          <w:sz w:val="24"/>
          <w:szCs w:val="36"/>
          <w:lang w:val="en-US" w:eastAsia="zh-CN"/>
        </w:rPr>
        <w:t>属地部门</w:t>
      </w:r>
      <w:r>
        <w:rPr>
          <w:rFonts w:hint="eastAsia" w:ascii="黑体" w:hAnsi="黑体" w:eastAsia="黑体"/>
          <w:sz w:val="24"/>
          <w:szCs w:val="36"/>
        </w:rPr>
        <w:t xml:space="preserve">联系人： </w:t>
      </w:r>
      <w:r>
        <w:rPr>
          <w:rFonts w:ascii="黑体" w:hAnsi="黑体" w:eastAsia="黑体"/>
          <w:sz w:val="24"/>
          <w:szCs w:val="36"/>
        </w:rPr>
        <w:t xml:space="preserve">                  </w:t>
      </w:r>
      <w:r>
        <w:rPr>
          <w:rFonts w:hint="eastAsia" w:ascii="黑体" w:hAnsi="黑体" w:eastAsia="黑体"/>
          <w:sz w:val="24"/>
          <w:szCs w:val="36"/>
        </w:rPr>
        <w:t>联系电话：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88"/>
        <w:gridCol w:w="852"/>
        <w:gridCol w:w="852"/>
        <w:gridCol w:w="852"/>
        <w:gridCol w:w="852"/>
        <w:gridCol w:w="917"/>
        <w:gridCol w:w="900"/>
        <w:gridCol w:w="970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产品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产品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一级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领域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二级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三级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申报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88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7" w:type="dxa"/>
            <w:noWrap w:val="0"/>
            <w:vAlign w:val="top"/>
          </w:tcPr>
          <w:p>
            <w:pPr>
              <w:snapToGrid w:val="0"/>
              <w:ind w:firstLine="48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</w:tbl>
    <w:p>
      <w:pPr>
        <w:snapToGrid w:val="0"/>
        <w:spacing w:line="240" w:lineRule="auto"/>
        <w:ind w:left="720" w:hanging="720" w:hangingChars="300"/>
        <w:jc w:val="lef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注：“产品类型”从“成套设备、整机设备及核心部件、控制系统、基础材料、软件系统”中选填；</w:t>
      </w: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rPr>
          <w:rFonts w:hint="eastAsia" w:ascii="仿宋_GB2312"/>
          <w:sz w:val="28"/>
          <w:szCs w:val="28"/>
        </w:rPr>
      </w:pPr>
      <w:bookmarkStart w:id="0" w:name="_GoBack"/>
      <w:bookmarkEnd w:id="0"/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/>
          <w:sz w:val="28"/>
          <w:szCs w:val="28"/>
        </w:rPr>
      </w:pPr>
    </w:p>
    <w:p>
      <w:pPr>
        <w:rPr>
          <w:rFonts w:hint="eastAsia" w:ascii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雅酷黑简">
    <w:altName w:val="黑体"/>
    <w:panose1 w:val="00020600040101010101"/>
    <w:charset w:val="00"/>
    <w:family w:val="auto"/>
    <w:pitch w:val="default"/>
    <w:sig w:usb0="00000000" w:usb1="00000000" w:usb2="00000016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4914900</wp:posOffset>
              </wp:positionH>
              <wp:positionV relativeFrom="paragraph">
                <wp:posOffset>-392430</wp:posOffset>
              </wp:positionV>
              <wp:extent cx="1828800" cy="1828800"/>
              <wp:effectExtent l="0" t="0" r="0" b="0"/>
              <wp:wrapNone/>
              <wp:docPr id="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387pt;margin-top:-30.9pt;height:144pt;width:144pt;mso-position-horizontal-relative:margin;mso-wrap-style:none;z-index:251662336;mso-width-relative:page;mso-height-relative:page;" filled="f" stroked="f" coordsize="21600,21600" o:gfxdata="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BjGsh1wAAAAwBAAAPAAAAAAAAAAEAIAAAACIAAABkcnMvZG93bnJldi54&#10;bWxQSwECFAAUAAAACACHTuJALFzww8IBAABw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55880</wp:posOffset>
              </wp:positionH>
              <wp:positionV relativeFrom="paragraph">
                <wp:posOffset>-392430</wp:posOffset>
              </wp:positionV>
              <wp:extent cx="1828800" cy="1828800"/>
              <wp:effectExtent l="0" t="0" r="0" b="0"/>
              <wp:wrapNone/>
              <wp:docPr id="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.4pt;margin-top:-30.9pt;height:144pt;width:144pt;mso-position-horizontal-relative:margin;mso-wrap-style:none;z-index:251663360;mso-width-relative:page;mso-height-relative:page;" filled="f" stroked="f" coordsize="21600,21600" o:gfxdata="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ue7RdQAAAAJAQAADwAAAAAAAAABACAAAAAiAAAAZHJzL2Rvd25yZXYueG1s&#10;UEsBAhQAFAAAAAgAh07iQO1LO7DDAQAAcAMAAA4AAAAAAAAAAQAgAAAAI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320"/>
  <w:drawingGridVerticalSpacing w:val="2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9CB0A"/>
    <w:rsid w:val="00023BEB"/>
    <w:rsid w:val="000254C4"/>
    <w:rsid w:val="00041C3C"/>
    <w:rsid w:val="00043D84"/>
    <w:rsid w:val="00050874"/>
    <w:rsid w:val="00086C29"/>
    <w:rsid w:val="000A288D"/>
    <w:rsid w:val="000E113E"/>
    <w:rsid w:val="00123F3E"/>
    <w:rsid w:val="00125DB8"/>
    <w:rsid w:val="00264AEE"/>
    <w:rsid w:val="00295381"/>
    <w:rsid w:val="002B5F8B"/>
    <w:rsid w:val="00313C4F"/>
    <w:rsid w:val="00345A79"/>
    <w:rsid w:val="0035530A"/>
    <w:rsid w:val="003667D9"/>
    <w:rsid w:val="00372503"/>
    <w:rsid w:val="00375FBE"/>
    <w:rsid w:val="00392C9E"/>
    <w:rsid w:val="00393114"/>
    <w:rsid w:val="003B09A0"/>
    <w:rsid w:val="003C347B"/>
    <w:rsid w:val="003D337F"/>
    <w:rsid w:val="003E6019"/>
    <w:rsid w:val="003F31C8"/>
    <w:rsid w:val="00401BE9"/>
    <w:rsid w:val="004158E9"/>
    <w:rsid w:val="004206AA"/>
    <w:rsid w:val="00430DA8"/>
    <w:rsid w:val="00441816"/>
    <w:rsid w:val="00447164"/>
    <w:rsid w:val="004735A6"/>
    <w:rsid w:val="004857AA"/>
    <w:rsid w:val="004A5FB8"/>
    <w:rsid w:val="004B0DC6"/>
    <w:rsid w:val="004D22D2"/>
    <w:rsid w:val="004E2A12"/>
    <w:rsid w:val="004F2A4A"/>
    <w:rsid w:val="005248EE"/>
    <w:rsid w:val="0055584A"/>
    <w:rsid w:val="0056375F"/>
    <w:rsid w:val="005C0803"/>
    <w:rsid w:val="005E7C57"/>
    <w:rsid w:val="0064158C"/>
    <w:rsid w:val="00654F2C"/>
    <w:rsid w:val="00673C71"/>
    <w:rsid w:val="00695AE9"/>
    <w:rsid w:val="00697CBF"/>
    <w:rsid w:val="006B1D11"/>
    <w:rsid w:val="006C4DB1"/>
    <w:rsid w:val="00732269"/>
    <w:rsid w:val="00753386"/>
    <w:rsid w:val="00761AC8"/>
    <w:rsid w:val="007807C1"/>
    <w:rsid w:val="007819E7"/>
    <w:rsid w:val="007912B7"/>
    <w:rsid w:val="00793C9F"/>
    <w:rsid w:val="007E7ED5"/>
    <w:rsid w:val="007F63C8"/>
    <w:rsid w:val="00813ABA"/>
    <w:rsid w:val="00836483"/>
    <w:rsid w:val="0084316D"/>
    <w:rsid w:val="0084720B"/>
    <w:rsid w:val="008534EC"/>
    <w:rsid w:val="00862283"/>
    <w:rsid w:val="00891792"/>
    <w:rsid w:val="008B1EFA"/>
    <w:rsid w:val="008E161E"/>
    <w:rsid w:val="009150F0"/>
    <w:rsid w:val="00945DD8"/>
    <w:rsid w:val="00983761"/>
    <w:rsid w:val="00987D2A"/>
    <w:rsid w:val="009D3245"/>
    <w:rsid w:val="00A03A8A"/>
    <w:rsid w:val="00A06E4B"/>
    <w:rsid w:val="00A26CB6"/>
    <w:rsid w:val="00A568ED"/>
    <w:rsid w:val="00A71058"/>
    <w:rsid w:val="00AE0C0A"/>
    <w:rsid w:val="00B12F9F"/>
    <w:rsid w:val="00B26E3A"/>
    <w:rsid w:val="00B36E1E"/>
    <w:rsid w:val="00B67EFF"/>
    <w:rsid w:val="00B711A7"/>
    <w:rsid w:val="00BC2699"/>
    <w:rsid w:val="00BD5B33"/>
    <w:rsid w:val="00BE439C"/>
    <w:rsid w:val="00C11033"/>
    <w:rsid w:val="00C2047D"/>
    <w:rsid w:val="00C9054A"/>
    <w:rsid w:val="00CA7F9E"/>
    <w:rsid w:val="00CB276A"/>
    <w:rsid w:val="00CD7B07"/>
    <w:rsid w:val="00CE1B76"/>
    <w:rsid w:val="00CF3867"/>
    <w:rsid w:val="00D07823"/>
    <w:rsid w:val="00D221BE"/>
    <w:rsid w:val="00D25DB3"/>
    <w:rsid w:val="00D3293E"/>
    <w:rsid w:val="00D34618"/>
    <w:rsid w:val="00D4272B"/>
    <w:rsid w:val="00D4707E"/>
    <w:rsid w:val="00D520C8"/>
    <w:rsid w:val="00D80189"/>
    <w:rsid w:val="00D86A8B"/>
    <w:rsid w:val="00DA7AA9"/>
    <w:rsid w:val="00E16693"/>
    <w:rsid w:val="00E338AA"/>
    <w:rsid w:val="00E857A8"/>
    <w:rsid w:val="00EA19C8"/>
    <w:rsid w:val="00EB3238"/>
    <w:rsid w:val="00EC3E2F"/>
    <w:rsid w:val="00ED5DB3"/>
    <w:rsid w:val="00EE1273"/>
    <w:rsid w:val="00EF536E"/>
    <w:rsid w:val="00F26C9C"/>
    <w:rsid w:val="00F27297"/>
    <w:rsid w:val="00F31AF0"/>
    <w:rsid w:val="00F44575"/>
    <w:rsid w:val="00F57A81"/>
    <w:rsid w:val="00F64B1E"/>
    <w:rsid w:val="00F64DFA"/>
    <w:rsid w:val="00FD5938"/>
    <w:rsid w:val="22580868"/>
    <w:rsid w:val="2DECCF4A"/>
    <w:rsid w:val="40635CF3"/>
    <w:rsid w:val="4CB73A2A"/>
    <w:rsid w:val="5B1D62FB"/>
    <w:rsid w:val="66F72505"/>
    <w:rsid w:val="6F7A11DB"/>
    <w:rsid w:val="771BF750"/>
    <w:rsid w:val="7F7FA83B"/>
    <w:rsid w:val="7FB9CB0A"/>
    <w:rsid w:val="DEF655F8"/>
    <w:rsid w:val="E7FF9F13"/>
    <w:rsid w:val="F7BFBD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方正小标宋_GBK" w:eastAsia="方正小标宋_GBK"/>
      <w:bCs/>
      <w:kern w:val="0"/>
      <w:sz w:val="44"/>
      <w:szCs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user\.local\share\Kingsoft\office6\templates\wps\zh_CN\2026&#27169;&#29256;\&#38750;&#23494;\2026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2026通知.wpt</Template>
  <Pages>20</Pages>
  <Words>6073</Words>
  <Characters>6296</Characters>
  <Lines>1</Lines>
  <Paragraphs>1</Paragraphs>
  <TotalTime>19</TotalTime>
  <ScaleCrop>false</ScaleCrop>
  <LinksUpToDate>false</LinksUpToDate>
  <CharactersWithSpaces>6589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2026-01-16T17:49:00Z</dcterms:created>
  <dc:creator>徐冬艳</dc:creator>
  <cp:lastModifiedBy>Administrator</cp:lastModifiedBy>
  <cp:lastPrinted>2026-01-16T18:25:00Z</cp:lastPrinted>
  <dcterms:modified xsi:type="dcterms:W3CDTF">2026-01-16T08:49:37Z</dcterms:modified>
  <dc:title>京计字〔2001〕号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12FF48E5FEE8696D2DF26969B2DBDE8E</vt:lpwstr>
  </property>
</Properties>
</file>