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BD89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附件3</w:t>
      </w:r>
    </w:p>
    <w:p w14:paraId="183E689C">
      <w:pPr>
        <w:spacing w:line="560" w:lineRule="exact"/>
        <w:jc w:val="left"/>
        <w:rPr>
          <w:rFonts w:hint="default" w:ascii="黑体" w:hAnsi="黑体" w:eastAsia="黑体" w:cs="黑体"/>
          <w:sz w:val="32"/>
          <w:szCs w:val="32"/>
          <w:lang w:val="en-US" w:eastAsia="zh-CN"/>
        </w:rPr>
      </w:pPr>
    </w:p>
    <w:p w14:paraId="3954E1C7">
      <w:pPr>
        <w:spacing w:line="560" w:lineRule="exact"/>
        <w:jc w:val="center"/>
        <w:rPr>
          <w:rFonts w:hint="eastAsia" w:ascii="方正小标宋简体" w:hAnsi="黑体" w:eastAsia="方正小标宋简体" w:cs="Times New Roman"/>
          <w:sz w:val="40"/>
          <w:szCs w:val="44"/>
        </w:rPr>
      </w:pPr>
      <w:r>
        <w:rPr>
          <w:rFonts w:hint="eastAsia" w:ascii="方正小标宋简体" w:hAnsi="黑体" w:eastAsia="方正小标宋简体" w:cs="Times New Roman"/>
          <w:sz w:val="40"/>
          <w:szCs w:val="44"/>
        </w:rPr>
        <w:t>“小快轻准”服务产品应用项目申报说明</w:t>
      </w:r>
    </w:p>
    <w:p w14:paraId="526788ED">
      <w:pPr>
        <w:widowControl/>
        <w:spacing w:line="560" w:lineRule="exact"/>
        <w:ind w:firstLine="640" w:firstLineChars="200"/>
        <w:jc w:val="left"/>
        <w:rPr>
          <w:rFonts w:ascii="黑体" w:hAnsi="黑体" w:eastAsia="黑体"/>
          <w:sz w:val="32"/>
          <w:szCs w:val="36"/>
        </w:rPr>
      </w:pPr>
    </w:p>
    <w:p w14:paraId="6F167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申报条件</w:t>
      </w:r>
    </w:p>
    <w:p w14:paraId="52516FCE">
      <w:pPr>
        <w:numPr>
          <w:ilvl w:val="0"/>
          <w:numId w:val="0"/>
        </w:numPr>
        <w:spacing w:line="560" w:lineRule="exact"/>
        <w:ind w:firstLine="640" w:firstLineChars="200"/>
        <w:rPr>
          <w:rFonts w:hint="default" w:ascii="仿宋_GB2312" w:hAnsi="黑体" w:eastAsia="仿宋_GB2312"/>
          <w:color w:val="auto"/>
          <w:sz w:val="32"/>
          <w:szCs w:val="36"/>
          <w:highlight w:val="none"/>
          <w:lang w:val="en-US" w:eastAsia="zh-CN"/>
        </w:rPr>
      </w:pPr>
      <w:r>
        <w:rPr>
          <w:rFonts w:hint="eastAsia" w:ascii="仿宋_GB2312" w:hAnsi="黑体" w:eastAsia="仿宋_GB2312"/>
          <w:color w:val="auto"/>
          <w:sz w:val="32"/>
          <w:szCs w:val="36"/>
          <w:highlight w:val="none"/>
        </w:rPr>
        <w:t>1.申报单位</w:t>
      </w:r>
      <w:r>
        <w:rPr>
          <w:rFonts w:hint="eastAsia" w:ascii="仿宋_GB2312" w:hAnsi="黑体" w:eastAsia="仿宋_GB2312"/>
          <w:color w:val="auto"/>
          <w:sz w:val="32"/>
          <w:szCs w:val="36"/>
          <w:highlight w:val="none"/>
          <w:lang w:val="en-US" w:eastAsia="zh-CN"/>
        </w:rPr>
        <w:t>已</w:t>
      </w:r>
      <w:r>
        <w:rPr>
          <w:rFonts w:hint="eastAsia" w:ascii="仿宋_GB2312" w:hAnsi="黑体" w:eastAsia="仿宋_GB2312"/>
          <w:color w:val="auto"/>
          <w:sz w:val="32"/>
          <w:szCs w:val="36"/>
          <w:highlight w:val="none"/>
        </w:rPr>
        <w:t>入选</w:t>
      </w:r>
      <w:r>
        <w:rPr>
          <w:rFonts w:hint="eastAsia" w:ascii="仿宋_GB2312" w:hAnsi="黑体" w:eastAsia="仿宋_GB2312"/>
          <w:color w:val="auto"/>
          <w:sz w:val="32"/>
          <w:szCs w:val="36"/>
          <w:highlight w:val="none"/>
          <w:lang w:val="en-US" w:eastAsia="zh-CN"/>
        </w:rPr>
        <w:t>顺义区</w:t>
      </w:r>
      <w:r>
        <w:rPr>
          <w:rFonts w:hint="eastAsia" w:ascii="仿宋_GB2312" w:hAnsi="黑体" w:eastAsia="仿宋_GB2312"/>
          <w:color w:val="auto"/>
          <w:sz w:val="32"/>
          <w:szCs w:val="36"/>
          <w:highlight w:val="none"/>
        </w:rPr>
        <w:t>中小企业数字化转型试点城市数字化服务商名单</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未入选的</w:t>
      </w:r>
      <w:r>
        <w:rPr>
          <w:rFonts w:hint="eastAsia" w:ascii="仿宋_GB2312" w:hAnsi="黑体" w:eastAsia="仿宋_GB2312"/>
          <w:color w:val="auto"/>
          <w:sz w:val="32"/>
          <w:szCs w:val="36"/>
          <w:highlight w:val="none"/>
        </w:rPr>
        <w:t>数字化服务商</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本次申报须同时提交数字化服务商申报资料</w:t>
      </w:r>
      <w:r>
        <w:rPr>
          <w:rFonts w:hint="eastAsia" w:ascii="仿宋_GB2312" w:hAnsi="黑体" w:eastAsia="仿宋_GB2312" w:cs="Times New Roman"/>
          <w:color w:val="auto"/>
          <w:sz w:val="32"/>
          <w:szCs w:val="36"/>
          <w:lang w:val="en-US" w:eastAsia="zh-CN"/>
        </w:rPr>
        <w:t>（见附件3-1）</w:t>
      </w:r>
      <w:r>
        <w:rPr>
          <w:rFonts w:hint="eastAsia" w:ascii="仿宋_GB2312" w:hAnsi="黑体" w:eastAsia="仿宋_GB2312"/>
          <w:color w:val="auto"/>
          <w:sz w:val="32"/>
          <w:szCs w:val="36"/>
          <w:highlight w:val="none"/>
          <w:lang w:val="en-US" w:eastAsia="zh-CN"/>
        </w:rPr>
        <w:t>，经审核符合顺义区中小企业数字化转型试点城市数字化服务商遴选要求</w:t>
      </w:r>
      <w:r>
        <w:rPr>
          <w:rFonts w:hint="eastAsia" w:ascii="仿宋_GB2312" w:hAnsi="黑体" w:eastAsia="仿宋_GB2312"/>
          <w:color w:val="auto"/>
          <w:sz w:val="32"/>
          <w:szCs w:val="36"/>
          <w:highlight w:val="none"/>
          <w:lang w:eastAsia="zh-CN"/>
        </w:rPr>
        <w:t>）</w:t>
      </w:r>
      <w:r>
        <w:rPr>
          <w:rFonts w:hint="eastAsia" w:ascii="仿宋_GB2312" w:hAnsi="黑体" w:eastAsia="仿宋_GB2312"/>
          <w:color w:val="auto"/>
          <w:sz w:val="32"/>
          <w:szCs w:val="36"/>
          <w:highlight w:val="none"/>
          <w:lang w:val="en-US" w:eastAsia="zh-CN"/>
        </w:rPr>
        <w:t>。</w:t>
      </w:r>
    </w:p>
    <w:p w14:paraId="1E80343A">
      <w:pPr>
        <w:numPr>
          <w:ilvl w:val="0"/>
          <w:numId w:val="0"/>
        </w:numPr>
        <w:spacing w:line="560" w:lineRule="exact"/>
        <w:ind w:firstLine="640" w:firstLineChars="200"/>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2.</w:t>
      </w:r>
      <w:r>
        <w:rPr>
          <w:rFonts w:hint="eastAsia" w:ascii="仿宋_GB2312" w:hAnsi="仿宋_GB2312" w:eastAsia="仿宋_GB2312" w:cs="仿宋_GB2312"/>
          <w:color w:val="auto"/>
          <w:sz w:val="32"/>
          <w:szCs w:val="32"/>
          <w:lang w:val="en-US" w:eastAsia="zh-CN"/>
        </w:rPr>
        <w:t>申报项目</w:t>
      </w:r>
      <w:r>
        <w:rPr>
          <w:rFonts w:hint="eastAsia" w:ascii="仿宋_GB2312" w:hAnsi="黑体" w:eastAsia="仿宋_GB2312" w:cs="Times New Roman"/>
          <w:color w:val="auto"/>
          <w:sz w:val="32"/>
          <w:szCs w:val="36"/>
          <w:lang w:val="en-US" w:eastAsia="zh-CN"/>
        </w:rPr>
        <w:t>应适用于产品生命周期数字化、生产执行数字化、供应链数字化、管理决策数字化及人工智能应用场景之一（见附件3-2）。</w:t>
      </w:r>
    </w:p>
    <w:p w14:paraId="2531639B">
      <w:pPr>
        <w:numPr>
          <w:ilvl w:val="0"/>
          <w:numId w:val="0"/>
        </w:numPr>
        <w:spacing w:line="560" w:lineRule="exact"/>
        <w:ind w:firstLine="640" w:firstLineChars="200"/>
        <w:rPr>
          <w:rFonts w:hint="default"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3.申报项目适用的每个应用场景平均部署周期不超过30天，每个应用场景</w:t>
      </w:r>
      <w:r>
        <w:rPr>
          <w:rFonts w:hint="eastAsia" w:ascii="仿宋_GB2312" w:hAnsi="黑体" w:eastAsia="仿宋_GB2312"/>
          <w:color w:val="auto"/>
          <w:sz w:val="32"/>
          <w:szCs w:val="36"/>
          <w:lang w:val="en-US" w:eastAsia="zh-CN"/>
        </w:rPr>
        <w:t>平均价格不超过5万元（</w:t>
      </w:r>
      <w:r>
        <w:rPr>
          <w:rFonts w:hint="eastAsia" w:ascii="仿宋_GB2312" w:hAnsi="黑体" w:eastAsia="仿宋_GB2312" w:cs="Times New Roman"/>
          <w:color w:val="auto"/>
          <w:sz w:val="32"/>
          <w:szCs w:val="36"/>
          <w:lang w:val="en-US" w:eastAsia="zh-CN"/>
        </w:rPr>
        <w:t>应用</w:t>
      </w:r>
      <w:r>
        <w:rPr>
          <w:rFonts w:hint="eastAsia" w:ascii="仿宋_GB2312" w:hAnsi="黑体" w:eastAsia="仿宋_GB2312"/>
          <w:color w:val="auto"/>
          <w:sz w:val="32"/>
          <w:szCs w:val="36"/>
          <w:lang w:val="en-US" w:eastAsia="zh-CN"/>
        </w:rPr>
        <w:t>场景指</w:t>
      </w:r>
      <w:r>
        <w:rPr>
          <w:rFonts w:hint="eastAsia" w:ascii="仿宋_GB2312" w:hAnsi="黑体" w:eastAsia="仿宋_GB2312" w:cs="Times New Roman"/>
          <w:color w:val="auto"/>
          <w:sz w:val="32"/>
          <w:szCs w:val="36"/>
          <w:lang w:val="en-US" w:eastAsia="zh-CN"/>
        </w:rPr>
        <w:t>附件3-2中</w:t>
      </w:r>
      <w:r>
        <w:rPr>
          <w:rFonts w:hint="eastAsia" w:ascii="仿宋_GB2312" w:hAnsi="黑体" w:eastAsia="仿宋_GB2312"/>
          <w:color w:val="auto"/>
          <w:sz w:val="32"/>
          <w:szCs w:val="36"/>
          <w:lang w:val="en-US" w:eastAsia="zh-CN"/>
        </w:rPr>
        <w:t>三级场景）。</w:t>
      </w:r>
    </w:p>
    <w:p w14:paraId="3BA4C759">
      <w:pPr>
        <w:numPr>
          <w:ilvl w:val="0"/>
          <w:numId w:val="0"/>
        </w:numPr>
        <w:spacing w:line="560" w:lineRule="exact"/>
        <w:ind w:firstLine="640" w:firstLineChars="200"/>
        <w:rPr>
          <w:rFonts w:hint="eastAsia" w:ascii="仿宋_GB2312" w:hAnsi="黑体" w:eastAsia="仿宋_GB2312" w:cs="Times New Roman"/>
          <w:color w:val="auto"/>
          <w:sz w:val="32"/>
          <w:szCs w:val="36"/>
          <w:lang w:val="en-US" w:eastAsia="zh-CN"/>
        </w:rPr>
      </w:pPr>
      <w:r>
        <w:rPr>
          <w:rFonts w:hint="eastAsia" w:ascii="仿宋_GB2312" w:hAnsi="仿宋_GB2312" w:eastAsia="仿宋_GB2312" w:cs="仿宋_GB2312"/>
          <w:color w:val="auto"/>
          <w:sz w:val="32"/>
          <w:szCs w:val="32"/>
          <w:lang w:val="en-US" w:eastAsia="zh-CN"/>
        </w:rPr>
        <w:t>4.申报项目在</w:t>
      </w:r>
      <w:r>
        <w:rPr>
          <w:rFonts w:hint="eastAsia" w:ascii="仿宋_GB2312" w:hAnsi="黑体" w:eastAsia="仿宋_GB2312" w:cs="Times New Roman"/>
          <w:color w:val="auto"/>
          <w:sz w:val="32"/>
          <w:szCs w:val="36"/>
          <w:lang w:val="en-US" w:eastAsia="zh-CN"/>
        </w:rPr>
        <w:t>2024年10月18日（含）至提交申报日期前，在至少2家纳入改造范围的中小企业完成部署应用。</w:t>
      </w:r>
    </w:p>
    <w:p w14:paraId="1E733C5C">
      <w:pPr>
        <w:numPr>
          <w:ilvl w:val="0"/>
          <w:numId w:val="0"/>
        </w:numPr>
        <w:spacing w:line="560" w:lineRule="exact"/>
        <w:ind w:firstLine="640" w:firstLineChars="200"/>
        <w:rPr>
          <w:rFonts w:hint="eastAsia" w:ascii="仿宋_GB2312" w:hAnsi="黑体" w:eastAsia="仿宋_GB2312"/>
          <w:color w:val="auto"/>
          <w:sz w:val="32"/>
          <w:szCs w:val="36"/>
          <w:lang w:val="en-US" w:eastAsia="zh-CN"/>
        </w:rPr>
      </w:pPr>
      <w:r>
        <w:rPr>
          <w:rFonts w:hint="eastAsia" w:ascii="仿宋_GB2312" w:hAnsi="仿宋_GB2312" w:eastAsia="仿宋_GB2312" w:cs="仿宋_GB2312"/>
          <w:color w:val="auto"/>
          <w:sz w:val="32"/>
          <w:szCs w:val="32"/>
          <w:lang w:val="en-US" w:eastAsia="zh-CN"/>
        </w:rPr>
        <w:t>5.申报项目</w:t>
      </w:r>
      <w:r>
        <w:rPr>
          <w:rFonts w:hint="eastAsia" w:ascii="仿宋_GB2312" w:hAnsi="仿宋_GB2312" w:eastAsia="仿宋_GB2312" w:cs="仿宋_GB2312"/>
          <w:color w:val="auto"/>
          <w:sz w:val="32"/>
          <w:szCs w:val="32"/>
        </w:rPr>
        <w:t>不涉及任何知识产权及所有权争议。</w:t>
      </w:r>
      <w:r>
        <w:rPr>
          <w:rFonts w:hint="eastAsia" w:ascii="仿宋_GB2312" w:hAnsi="仿宋_GB2312" w:eastAsia="仿宋_GB2312" w:cs="仿宋_GB2312"/>
          <w:color w:val="auto"/>
          <w:sz w:val="32"/>
          <w:szCs w:val="32"/>
          <w:lang w:val="en-US" w:eastAsia="zh-CN"/>
        </w:rPr>
        <w:t>产品</w:t>
      </w:r>
      <w:r>
        <w:rPr>
          <w:rFonts w:hint="eastAsia" w:ascii="仿宋_GB2312" w:hAnsi="仿宋_GB2312" w:eastAsia="仿宋_GB2312" w:cs="仿宋_GB2312"/>
          <w:color w:val="auto"/>
          <w:sz w:val="32"/>
          <w:szCs w:val="32"/>
        </w:rPr>
        <w:t>设计、开发及</w:t>
      </w:r>
      <w:r>
        <w:rPr>
          <w:rFonts w:hint="eastAsia" w:ascii="仿宋_GB2312" w:hAnsi="仿宋_GB2312" w:eastAsia="仿宋_GB2312" w:cs="仿宋_GB2312"/>
          <w:color w:val="auto"/>
          <w:sz w:val="32"/>
          <w:szCs w:val="32"/>
          <w:lang w:val="en-US" w:eastAsia="zh-CN"/>
        </w:rPr>
        <w:t>应用</w:t>
      </w:r>
      <w:r>
        <w:rPr>
          <w:rFonts w:hint="eastAsia" w:ascii="仿宋_GB2312" w:hAnsi="仿宋_GB2312" w:eastAsia="仿宋_GB2312" w:cs="仿宋_GB2312"/>
          <w:color w:val="auto"/>
          <w:sz w:val="32"/>
          <w:szCs w:val="32"/>
        </w:rPr>
        <w:t>均严格遵守相关法律法规，未侵犯任何第三方的知识产权或所有权。</w:t>
      </w:r>
    </w:p>
    <w:p w14:paraId="37A086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二、支持方式和标准</w:t>
      </w:r>
    </w:p>
    <w:p w14:paraId="1FFEE22B">
      <w:pPr>
        <w:bidi w:val="0"/>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对符合申报条件且入选顺义区中小企业数字化转型典型案例名录</w:t>
      </w:r>
      <w:r>
        <w:rPr>
          <w:rFonts w:hint="eastAsia" w:ascii="仿宋_GB2312" w:hAnsi="黑体" w:eastAsia="仿宋_GB2312" w:cs="Times New Roman"/>
          <w:color w:val="auto"/>
          <w:sz w:val="32"/>
          <w:szCs w:val="36"/>
          <w:lang w:val="en-US" w:eastAsia="zh-CN"/>
        </w:rPr>
        <w:t>的“小快轻准”数字化解决方案和产品，</w:t>
      </w:r>
      <w:r>
        <w:rPr>
          <w:rFonts w:hint="eastAsia" w:ascii="仿宋_GB2312" w:hAnsi="仿宋_GB2312" w:eastAsia="仿宋_GB2312" w:cs="仿宋_GB2312"/>
          <w:color w:val="auto"/>
          <w:kern w:val="2"/>
          <w:sz w:val="32"/>
          <w:szCs w:val="32"/>
          <w:lang w:val="en-US" w:eastAsia="zh-CN" w:bidi="ar-SA"/>
        </w:rPr>
        <w:t>每个服务产品最高奖励10万元，每家数字化服务商最高奖励30万元。</w:t>
      </w:r>
    </w:p>
    <w:p w14:paraId="3A32C0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p>
    <w:p w14:paraId="522DD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sz w:val="32"/>
          <w:szCs w:val="32"/>
          <w:lang w:val="en-US" w:eastAsia="zh-CN"/>
        </w:rPr>
      </w:pPr>
    </w:p>
    <w:p w14:paraId="39F71A72">
      <w:pPr>
        <w:pStyle w:val="7"/>
        <w:rPr>
          <w:rFonts w:hint="eastAsia"/>
          <w:lang w:eastAsia="zh-CN"/>
        </w:rPr>
      </w:pPr>
    </w:p>
    <w:p w14:paraId="1CF246E6">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eastAsia="zh-CN"/>
        </w:rPr>
      </w:pPr>
      <w:r>
        <w:rPr>
          <w:rFonts w:hint="eastAsia" w:ascii="仿宋_GB2312" w:hAnsi="黑体" w:eastAsia="仿宋_GB2312" w:cs="Times New Roman"/>
          <w:color w:val="auto"/>
          <w:sz w:val="32"/>
          <w:szCs w:val="36"/>
          <w:lang w:eastAsia="zh-CN"/>
        </w:rPr>
        <w:t xml:space="preserve">附件 </w:t>
      </w:r>
      <w:r>
        <w:rPr>
          <w:rFonts w:hint="eastAsia" w:ascii="仿宋_GB2312" w:hAnsi="黑体" w:eastAsia="仿宋_GB2312" w:cs="Times New Roman"/>
          <w:color w:val="auto"/>
          <w:sz w:val="32"/>
          <w:szCs w:val="36"/>
          <w:lang w:val="en-US" w:eastAsia="zh-CN"/>
        </w:rPr>
        <w:t xml:space="preserve"> 3</w:t>
      </w:r>
      <w:r>
        <w:rPr>
          <w:rFonts w:hint="eastAsia" w:ascii="仿宋_GB2312" w:hAnsi="黑体" w:eastAsia="仿宋_GB2312" w:cs="Times New Roman"/>
          <w:color w:val="auto"/>
          <w:sz w:val="32"/>
          <w:szCs w:val="36"/>
          <w:lang w:eastAsia="zh-CN"/>
        </w:rPr>
        <w:t>-1.顺义区中小企业数字化转型试点城市数字</w:t>
      </w:r>
    </w:p>
    <w:p w14:paraId="210A8491">
      <w:pPr>
        <w:keepNext w:val="0"/>
        <w:keepLines w:val="0"/>
        <w:pageBreakBefore w:val="0"/>
        <w:widowControl/>
        <w:kinsoku/>
        <w:wordWrap/>
        <w:overflowPunct/>
        <w:topLinePunct w:val="0"/>
        <w:autoSpaceDE/>
        <w:autoSpaceDN/>
        <w:bidi w:val="0"/>
        <w:adjustRightInd/>
        <w:snapToGrid/>
        <w:spacing w:line="560" w:lineRule="exact"/>
        <w:ind w:left="0" w:firstLine="2240" w:firstLineChars="700"/>
        <w:textAlignment w:val="auto"/>
        <w:rPr>
          <w:rFonts w:hint="eastAsia" w:ascii="仿宋_GB2312" w:hAnsi="黑体" w:eastAsia="仿宋_GB2312" w:cs="Times New Roman"/>
          <w:color w:val="auto"/>
          <w:sz w:val="32"/>
          <w:szCs w:val="36"/>
          <w:lang w:eastAsia="zh-CN"/>
        </w:rPr>
      </w:pPr>
      <w:r>
        <w:rPr>
          <w:rFonts w:hint="eastAsia" w:ascii="仿宋_GB2312" w:hAnsi="黑体" w:eastAsia="仿宋_GB2312" w:cs="Times New Roman"/>
          <w:color w:val="auto"/>
          <w:sz w:val="32"/>
          <w:szCs w:val="36"/>
          <w:lang w:eastAsia="zh-CN"/>
        </w:rPr>
        <w:t>化服务商申报书</w:t>
      </w:r>
    </w:p>
    <w:p w14:paraId="0A5E52FE">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eastAsia="zh-CN"/>
        </w:rPr>
        <w:t xml:space="preserve">      </w:t>
      </w:r>
      <w:r>
        <w:rPr>
          <w:rFonts w:hint="eastAsia" w:ascii="仿宋_GB2312" w:hAnsi="黑体" w:eastAsia="仿宋_GB2312" w:cs="Times New Roman"/>
          <w:color w:val="auto"/>
          <w:sz w:val="32"/>
          <w:szCs w:val="36"/>
          <w:lang w:val="en-US" w:eastAsia="zh-CN"/>
        </w:rPr>
        <w:t>3</w:t>
      </w:r>
      <w:r>
        <w:rPr>
          <w:rFonts w:hint="eastAsia" w:ascii="仿宋_GB2312" w:hAnsi="黑体" w:eastAsia="仿宋_GB2312" w:cs="Times New Roman"/>
          <w:color w:val="auto"/>
          <w:sz w:val="32"/>
          <w:szCs w:val="36"/>
          <w:lang w:eastAsia="zh-CN"/>
        </w:rPr>
        <w:t>-2.支持场景清单</w:t>
      </w:r>
    </w:p>
    <w:p w14:paraId="7015F9F1">
      <w:pPr>
        <w:pStyle w:val="2"/>
        <w:ind w:left="0" w:leftChars="0" w:firstLine="640"/>
        <w:rPr>
          <w:rFonts w:hint="eastAsia"/>
          <w:lang w:val="en-US" w:eastAsia="zh-CN"/>
        </w:rPr>
      </w:pPr>
      <w:r>
        <w:rPr>
          <w:rFonts w:hint="eastAsia" w:ascii="仿宋_GB2312" w:hAnsi="黑体" w:eastAsia="仿宋_GB2312" w:cs="Times New Roman"/>
          <w:color w:val="auto"/>
          <w:sz w:val="32"/>
          <w:szCs w:val="36"/>
          <w:lang w:eastAsia="zh-CN"/>
        </w:rPr>
        <w:t xml:space="preserve">      </w:t>
      </w:r>
      <w:r>
        <w:rPr>
          <w:rFonts w:hint="eastAsia" w:ascii="仿宋_GB2312" w:hAnsi="黑体" w:eastAsia="仿宋_GB2312" w:cs="Times New Roman"/>
          <w:color w:val="auto"/>
          <w:sz w:val="32"/>
          <w:szCs w:val="36"/>
          <w:lang w:val="en-US" w:eastAsia="zh-CN"/>
        </w:rPr>
        <w:t>3</w:t>
      </w:r>
      <w:r>
        <w:rPr>
          <w:rFonts w:hint="eastAsia" w:ascii="仿宋_GB2312" w:hAnsi="黑体" w:eastAsia="仿宋_GB2312" w:cs="Times New Roman"/>
          <w:color w:val="auto"/>
          <w:sz w:val="32"/>
          <w:szCs w:val="36"/>
          <w:lang w:eastAsia="zh-CN"/>
        </w:rPr>
        <w:t>-</w:t>
      </w:r>
      <w:r>
        <w:rPr>
          <w:rFonts w:hint="eastAsia" w:ascii="仿宋_GB2312" w:hAnsi="黑体" w:eastAsia="仿宋_GB2312" w:cs="Times New Roman"/>
          <w:color w:val="auto"/>
          <w:sz w:val="32"/>
          <w:szCs w:val="36"/>
          <w:lang w:val="en-US" w:eastAsia="zh-CN"/>
        </w:rPr>
        <w:t>3</w:t>
      </w:r>
      <w:r>
        <w:rPr>
          <w:rFonts w:hint="eastAsia" w:ascii="仿宋_GB2312" w:hAnsi="黑体" w:eastAsia="仿宋_GB2312" w:cs="Times New Roman"/>
          <w:color w:val="auto"/>
          <w:sz w:val="32"/>
          <w:szCs w:val="36"/>
          <w:lang w:eastAsia="zh-CN"/>
        </w:rPr>
        <w:t>.申报</w:t>
      </w:r>
      <w:r>
        <w:rPr>
          <w:rFonts w:hint="eastAsia" w:ascii="仿宋_GB2312" w:hAnsi="黑体" w:eastAsia="仿宋_GB2312" w:cs="Times New Roman"/>
          <w:color w:val="auto"/>
          <w:sz w:val="32"/>
          <w:szCs w:val="36"/>
          <w:lang w:val="en-US" w:eastAsia="zh-CN"/>
        </w:rPr>
        <w:t>资料</w:t>
      </w:r>
      <w:r>
        <w:rPr>
          <w:rFonts w:hint="eastAsia" w:ascii="仿宋_GB2312" w:hAnsi="黑体" w:eastAsia="仿宋_GB2312" w:cs="Times New Roman"/>
          <w:color w:val="auto"/>
          <w:sz w:val="32"/>
          <w:szCs w:val="36"/>
          <w:lang w:eastAsia="zh-CN"/>
        </w:rPr>
        <w:t>清单</w:t>
      </w:r>
      <w:r>
        <w:rPr>
          <w:rFonts w:hint="eastAsia" w:ascii="仿宋_GB2312" w:hAnsi="黑体" w:eastAsia="仿宋_GB2312" w:cs="Times New Roman"/>
          <w:color w:val="auto"/>
          <w:sz w:val="32"/>
          <w:szCs w:val="36"/>
          <w:lang w:val="en-US" w:eastAsia="zh-CN"/>
        </w:rPr>
        <w:t>及附件</w:t>
      </w:r>
    </w:p>
    <w:p w14:paraId="508F97F0">
      <w:pPr>
        <w:pStyle w:val="2"/>
        <w:rPr>
          <w:rFonts w:hint="eastAsia"/>
          <w:lang w:val="en-US" w:eastAsia="zh-CN"/>
        </w:rPr>
        <w:sectPr>
          <w:pgSz w:w="11906" w:h="16838"/>
          <w:pgMar w:top="1440" w:right="1800" w:bottom="1440" w:left="1800" w:header="851" w:footer="992" w:gutter="0"/>
          <w:cols w:space="425" w:num="1"/>
          <w:docGrid w:type="lines" w:linePitch="312" w:charSpace="0"/>
        </w:sectPr>
      </w:pPr>
    </w:p>
    <w:p w14:paraId="0402F527">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3-1</w:t>
      </w:r>
    </w:p>
    <w:p w14:paraId="0D036E9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黑体" w:eastAsia="方正小标宋简体" w:cs="Times New Roman"/>
          <w:strike w:val="0"/>
          <w:dstrike w:val="0"/>
          <w:sz w:val="40"/>
          <w:szCs w:val="44"/>
          <w:lang w:val="en-US" w:eastAsia="zh-CN"/>
        </w:rPr>
      </w:pPr>
      <w:r>
        <w:rPr>
          <w:rFonts w:hint="eastAsia" w:ascii="方正小标宋简体" w:hAnsi="黑体" w:eastAsia="方正小标宋简体" w:cs="Times New Roman"/>
          <w:strike w:val="0"/>
          <w:dstrike w:val="0"/>
          <w:sz w:val="40"/>
          <w:szCs w:val="44"/>
          <w:lang w:val="en-US" w:eastAsia="zh-CN"/>
        </w:rPr>
        <w:t>顺义区中小企业数字化转型试点城市</w:t>
      </w:r>
    </w:p>
    <w:p w14:paraId="5E2318E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黑体" w:eastAsia="方正小标宋简体" w:cs="Times New Roman"/>
          <w:strike w:val="0"/>
          <w:dstrike w:val="0"/>
          <w:sz w:val="40"/>
          <w:szCs w:val="44"/>
          <w:lang w:val="en-US" w:eastAsia="zh-CN"/>
        </w:rPr>
      </w:pPr>
      <w:r>
        <w:rPr>
          <w:rFonts w:hint="eastAsia" w:ascii="方正小标宋简体" w:hAnsi="黑体" w:eastAsia="方正小标宋简体" w:cs="Times New Roman"/>
          <w:strike w:val="0"/>
          <w:dstrike w:val="0"/>
          <w:sz w:val="40"/>
          <w:szCs w:val="44"/>
          <w:lang w:val="en-US" w:eastAsia="zh-CN"/>
        </w:rPr>
        <w:t>数字化服务商申报书</w:t>
      </w:r>
    </w:p>
    <w:p w14:paraId="675CEE78">
      <w:pPr>
        <w:pStyle w:val="2"/>
        <w:rPr>
          <w:rFonts w:hint="eastAsia"/>
          <w:lang w:val="en-US" w:eastAsia="zh-CN"/>
        </w:rPr>
      </w:pPr>
    </w:p>
    <w:p w14:paraId="01ED1D4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u w:val="none"/>
          <w:lang w:val="en-US" w:eastAsia="zh-CN"/>
        </w:rPr>
        <w:t>一、基本情况</w:t>
      </w:r>
    </w:p>
    <w:tbl>
      <w:tblPr>
        <w:tblStyle w:val="12"/>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453"/>
        <w:gridCol w:w="391"/>
        <w:gridCol w:w="984"/>
        <w:gridCol w:w="298"/>
        <w:gridCol w:w="943"/>
        <w:gridCol w:w="170"/>
        <w:gridCol w:w="478"/>
        <w:gridCol w:w="933"/>
        <w:gridCol w:w="1471"/>
      </w:tblGrid>
      <w:tr w14:paraId="19D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48F124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rPr>
              <w:t>单位名称</w:t>
            </w:r>
          </w:p>
        </w:tc>
        <w:tc>
          <w:tcPr>
            <w:tcW w:w="7121" w:type="dxa"/>
            <w:gridSpan w:val="9"/>
            <w:noWrap w:val="0"/>
            <w:vAlign w:val="center"/>
          </w:tcPr>
          <w:p w14:paraId="70133792">
            <w:pPr>
              <w:pStyle w:val="23"/>
              <w:bidi w:val="0"/>
              <w:jc w:val="center"/>
              <w:rPr>
                <w:rFonts w:hint="eastAsia" w:ascii="仿宋_GB2312" w:hAnsi="仿宋_GB2312" w:eastAsia="仿宋_GB2312" w:cs="仿宋_GB2312"/>
                <w:sz w:val="24"/>
                <w:szCs w:val="24"/>
                <w:lang w:eastAsia="zh-CN"/>
              </w:rPr>
            </w:pPr>
          </w:p>
        </w:tc>
      </w:tr>
      <w:tr w14:paraId="7659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6A31FCB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val="en-US" w:eastAsia="zh-CN"/>
              </w:rPr>
              <w:t>注册</w:t>
            </w:r>
            <w:r>
              <w:rPr>
                <w:rFonts w:hint="eastAsia" w:ascii="仿宋_GB2312" w:hAnsi="仿宋_GB2312" w:eastAsia="仿宋_GB2312" w:cs="仿宋_GB2312"/>
                <w:b/>
                <w:bCs/>
                <w:color w:val="000000"/>
                <w:kern w:val="0"/>
                <w:sz w:val="24"/>
                <w:szCs w:val="24"/>
              </w:rPr>
              <w:t>地址</w:t>
            </w:r>
          </w:p>
        </w:tc>
        <w:tc>
          <w:tcPr>
            <w:tcW w:w="7121" w:type="dxa"/>
            <w:gridSpan w:val="9"/>
            <w:noWrap w:val="0"/>
            <w:vAlign w:val="center"/>
          </w:tcPr>
          <w:p w14:paraId="2BEE5120">
            <w:pPr>
              <w:pStyle w:val="23"/>
              <w:bidi w:val="0"/>
              <w:jc w:val="center"/>
              <w:rPr>
                <w:rFonts w:hint="eastAsia" w:ascii="仿宋_GB2312" w:hAnsi="仿宋_GB2312" w:eastAsia="仿宋_GB2312" w:cs="仿宋_GB2312"/>
                <w:sz w:val="24"/>
                <w:szCs w:val="24"/>
              </w:rPr>
            </w:pPr>
          </w:p>
        </w:tc>
      </w:tr>
      <w:tr w14:paraId="5DA3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1367A5F2">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实际办公地址</w:t>
            </w:r>
          </w:p>
        </w:tc>
        <w:tc>
          <w:tcPr>
            <w:tcW w:w="7121" w:type="dxa"/>
            <w:gridSpan w:val="9"/>
            <w:noWrap w:val="0"/>
            <w:vAlign w:val="center"/>
          </w:tcPr>
          <w:p w14:paraId="466A5EEE">
            <w:pPr>
              <w:pStyle w:val="23"/>
              <w:bidi w:val="0"/>
              <w:jc w:val="center"/>
              <w:rPr>
                <w:rFonts w:hint="eastAsia" w:ascii="仿宋_GB2312" w:hAnsi="仿宋_GB2312" w:eastAsia="仿宋_GB2312" w:cs="仿宋_GB2312"/>
                <w:sz w:val="24"/>
                <w:szCs w:val="24"/>
              </w:rPr>
            </w:pPr>
          </w:p>
        </w:tc>
      </w:tr>
      <w:tr w14:paraId="0AD4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5EBF64C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法人代表</w:t>
            </w:r>
          </w:p>
        </w:tc>
        <w:tc>
          <w:tcPr>
            <w:tcW w:w="1844" w:type="dxa"/>
            <w:gridSpan w:val="2"/>
            <w:noWrap w:val="0"/>
            <w:vAlign w:val="center"/>
          </w:tcPr>
          <w:p w14:paraId="7EFD5F85">
            <w:pPr>
              <w:pStyle w:val="23"/>
              <w:bidi w:val="0"/>
              <w:jc w:val="center"/>
              <w:rPr>
                <w:rFonts w:hint="eastAsia" w:ascii="仿宋_GB2312" w:hAnsi="仿宋_GB2312" w:eastAsia="仿宋_GB2312" w:cs="仿宋_GB2312"/>
                <w:sz w:val="24"/>
                <w:szCs w:val="24"/>
                <w:lang w:val="en-US" w:eastAsia="zh-CN"/>
              </w:rPr>
            </w:pPr>
          </w:p>
        </w:tc>
        <w:tc>
          <w:tcPr>
            <w:tcW w:w="2225" w:type="dxa"/>
            <w:gridSpan w:val="3"/>
            <w:noWrap w:val="0"/>
            <w:vAlign w:val="center"/>
          </w:tcPr>
          <w:p w14:paraId="7E6BDF66">
            <w:pPr>
              <w:pStyle w:val="23"/>
              <w:bidi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统一社会信用代码</w:t>
            </w:r>
          </w:p>
        </w:tc>
        <w:tc>
          <w:tcPr>
            <w:tcW w:w="3052" w:type="dxa"/>
            <w:gridSpan w:val="4"/>
            <w:noWrap w:val="0"/>
            <w:vAlign w:val="center"/>
          </w:tcPr>
          <w:p w14:paraId="708F4B94">
            <w:pPr>
              <w:pStyle w:val="23"/>
              <w:bidi w:val="0"/>
              <w:jc w:val="center"/>
              <w:rPr>
                <w:rFonts w:hint="eastAsia" w:ascii="仿宋_GB2312" w:hAnsi="仿宋_GB2312" w:eastAsia="仿宋_GB2312" w:cs="仿宋_GB2312"/>
                <w:sz w:val="24"/>
                <w:szCs w:val="24"/>
                <w:lang w:val="en-US" w:eastAsia="zh-CN"/>
              </w:rPr>
            </w:pPr>
          </w:p>
        </w:tc>
      </w:tr>
      <w:tr w14:paraId="7EDB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093F5A6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单位性质</w:t>
            </w:r>
          </w:p>
        </w:tc>
        <w:tc>
          <w:tcPr>
            <w:tcW w:w="7121" w:type="dxa"/>
            <w:gridSpan w:val="9"/>
            <w:noWrap w:val="0"/>
            <w:vAlign w:val="center"/>
          </w:tcPr>
          <w:p w14:paraId="71748C4D">
            <w:pPr>
              <w:pStyle w:val="23"/>
              <w:bidi w:val="0"/>
              <w:jc w:val="left"/>
              <w:rPr>
                <w:rStyle w:val="24"/>
                <w:rFonts w:hint="eastAsia" w:ascii="仿宋_GB2312" w:hAnsi="仿宋_GB2312" w:eastAsia="仿宋_GB2312" w:cs="仿宋_GB2312"/>
                <w:sz w:val="24"/>
                <w:szCs w:val="24"/>
                <w:lang w:val="en-US" w:eastAsia="zh-CN" w:bidi="ar"/>
              </w:rPr>
            </w:pPr>
            <w:r>
              <w:rPr>
                <w:rStyle w:val="24"/>
                <w:rFonts w:hint="eastAsia" w:ascii="仿宋_GB2312" w:hAnsi="仿宋_GB2312" w:eastAsia="仿宋_GB2312" w:cs="仿宋_GB2312"/>
                <w:sz w:val="24"/>
                <w:szCs w:val="24"/>
                <w:lang w:val="en-US" w:eastAsia="zh-CN" w:bidi="ar"/>
              </w:rPr>
              <w:t xml:space="preserve">□事业单位   □国有企业   □民营企业   □民非组织   </w:t>
            </w:r>
          </w:p>
          <w:p w14:paraId="4605282D">
            <w:pPr>
              <w:pStyle w:val="23"/>
              <w:bidi w:val="0"/>
              <w:jc w:val="left"/>
              <w:rPr>
                <w:rFonts w:hint="eastAsia" w:ascii="仿宋_GB2312" w:hAnsi="仿宋_GB2312" w:eastAsia="仿宋_GB2312" w:cs="仿宋_GB2312"/>
                <w:sz w:val="24"/>
                <w:szCs w:val="24"/>
              </w:rPr>
            </w:pPr>
            <w:r>
              <w:rPr>
                <w:rStyle w:val="24"/>
                <w:rFonts w:hint="eastAsia" w:ascii="仿宋_GB2312" w:hAnsi="仿宋_GB2312" w:eastAsia="仿宋_GB2312" w:cs="仿宋_GB2312"/>
                <w:sz w:val="24"/>
                <w:szCs w:val="24"/>
                <w:lang w:val="en-US" w:eastAsia="zh-CN" w:bidi="ar"/>
              </w:rPr>
              <w:t>□中外合资   □其他</w:t>
            </w:r>
            <w:r>
              <w:rPr>
                <w:rStyle w:val="25"/>
                <w:rFonts w:hint="eastAsia" w:ascii="仿宋_GB2312" w:hAnsi="仿宋_GB2312" w:eastAsia="仿宋_GB2312" w:cs="仿宋_GB2312"/>
                <w:sz w:val="24"/>
                <w:szCs w:val="24"/>
                <w:lang w:val="en-US" w:eastAsia="zh-CN" w:bidi="ar"/>
              </w:rPr>
              <w:t xml:space="preserve">  （请说明）  </w:t>
            </w:r>
            <w:r>
              <w:rPr>
                <w:rStyle w:val="26"/>
                <w:rFonts w:hint="eastAsia" w:ascii="仿宋_GB2312" w:hAnsi="仿宋_GB2312" w:eastAsia="仿宋_GB2312" w:cs="仿宋_GB2312"/>
                <w:sz w:val="24"/>
                <w:szCs w:val="24"/>
                <w:lang w:val="en-US" w:eastAsia="zh-CN" w:bidi="ar"/>
              </w:rPr>
              <w:t xml:space="preserve"> </w:t>
            </w:r>
          </w:p>
        </w:tc>
      </w:tr>
      <w:tr w14:paraId="33D6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163A6EE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成立时间</w:t>
            </w:r>
          </w:p>
        </w:tc>
        <w:tc>
          <w:tcPr>
            <w:tcW w:w="3126" w:type="dxa"/>
            <w:gridSpan w:val="4"/>
            <w:noWrap w:val="0"/>
            <w:vAlign w:val="center"/>
          </w:tcPr>
          <w:p w14:paraId="51DF43A5">
            <w:pPr>
              <w:pStyle w:val="23"/>
              <w:bidi w:val="0"/>
              <w:jc w:val="center"/>
              <w:rPr>
                <w:rFonts w:hint="eastAsia" w:ascii="仿宋_GB2312" w:hAnsi="仿宋_GB2312" w:eastAsia="仿宋_GB2312" w:cs="仿宋_GB2312"/>
                <w:sz w:val="24"/>
                <w:szCs w:val="24"/>
              </w:rPr>
            </w:pPr>
          </w:p>
        </w:tc>
        <w:tc>
          <w:tcPr>
            <w:tcW w:w="1591" w:type="dxa"/>
            <w:gridSpan w:val="3"/>
            <w:noWrap w:val="0"/>
            <w:vAlign w:val="center"/>
          </w:tcPr>
          <w:p w14:paraId="6569BE39">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注册资本</w:t>
            </w:r>
          </w:p>
        </w:tc>
        <w:tc>
          <w:tcPr>
            <w:tcW w:w="2404" w:type="dxa"/>
            <w:gridSpan w:val="2"/>
            <w:noWrap w:val="0"/>
            <w:vAlign w:val="center"/>
          </w:tcPr>
          <w:p w14:paraId="35B3A71F">
            <w:pPr>
              <w:pStyle w:val="23"/>
              <w:bidi w:val="0"/>
              <w:jc w:val="center"/>
              <w:rPr>
                <w:rFonts w:hint="eastAsia" w:ascii="仿宋_GB2312" w:hAnsi="仿宋_GB2312" w:eastAsia="仿宋_GB2312" w:cs="仿宋_GB2312"/>
                <w:sz w:val="24"/>
                <w:szCs w:val="24"/>
              </w:rPr>
            </w:pPr>
          </w:p>
        </w:tc>
      </w:tr>
      <w:tr w14:paraId="5B0F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vMerge w:val="restart"/>
            <w:noWrap w:val="0"/>
            <w:vAlign w:val="center"/>
          </w:tcPr>
          <w:p w14:paraId="1606463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单位联系人</w:t>
            </w:r>
          </w:p>
        </w:tc>
        <w:tc>
          <w:tcPr>
            <w:tcW w:w="1453" w:type="dxa"/>
            <w:noWrap w:val="0"/>
            <w:vAlign w:val="center"/>
          </w:tcPr>
          <w:p w14:paraId="6F4D4CD8">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姓名</w:t>
            </w:r>
          </w:p>
        </w:tc>
        <w:tc>
          <w:tcPr>
            <w:tcW w:w="1673" w:type="dxa"/>
            <w:gridSpan w:val="3"/>
            <w:noWrap w:val="0"/>
            <w:vAlign w:val="center"/>
          </w:tcPr>
          <w:p w14:paraId="4415D179">
            <w:pPr>
              <w:pStyle w:val="23"/>
              <w:bidi w:val="0"/>
              <w:jc w:val="center"/>
              <w:rPr>
                <w:rFonts w:hint="eastAsia" w:ascii="仿宋_GB2312" w:hAnsi="仿宋_GB2312" w:eastAsia="仿宋_GB2312" w:cs="仿宋_GB2312"/>
                <w:sz w:val="24"/>
                <w:szCs w:val="24"/>
              </w:rPr>
            </w:pPr>
          </w:p>
        </w:tc>
        <w:tc>
          <w:tcPr>
            <w:tcW w:w="1591" w:type="dxa"/>
            <w:gridSpan w:val="3"/>
            <w:noWrap w:val="0"/>
            <w:vAlign w:val="center"/>
          </w:tcPr>
          <w:p w14:paraId="68EB993A">
            <w:pPr>
              <w:pStyle w:val="23"/>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职务</w:t>
            </w:r>
          </w:p>
        </w:tc>
        <w:tc>
          <w:tcPr>
            <w:tcW w:w="2404" w:type="dxa"/>
            <w:gridSpan w:val="2"/>
            <w:noWrap w:val="0"/>
            <w:vAlign w:val="center"/>
          </w:tcPr>
          <w:p w14:paraId="3C0B931D">
            <w:pPr>
              <w:pStyle w:val="23"/>
              <w:bidi w:val="0"/>
              <w:jc w:val="center"/>
              <w:rPr>
                <w:rFonts w:hint="eastAsia" w:ascii="仿宋_GB2312" w:hAnsi="仿宋_GB2312" w:eastAsia="仿宋_GB2312" w:cs="仿宋_GB2312"/>
                <w:sz w:val="24"/>
                <w:szCs w:val="24"/>
              </w:rPr>
            </w:pPr>
          </w:p>
        </w:tc>
      </w:tr>
      <w:tr w14:paraId="0BB3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vMerge w:val="continue"/>
            <w:noWrap w:val="0"/>
            <w:vAlign w:val="center"/>
          </w:tcPr>
          <w:p w14:paraId="4EC72BD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p>
        </w:tc>
        <w:tc>
          <w:tcPr>
            <w:tcW w:w="1453" w:type="dxa"/>
            <w:noWrap w:val="0"/>
            <w:vAlign w:val="center"/>
          </w:tcPr>
          <w:p w14:paraId="2AACFE5B">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电话</w:t>
            </w:r>
          </w:p>
        </w:tc>
        <w:tc>
          <w:tcPr>
            <w:tcW w:w="1673" w:type="dxa"/>
            <w:gridSpan w:val="3"/>
            <w:noWrap w:val="0"/>
            <w:vAlign w:val="center"/>
          </w:tcPr>
          <w:p w14:paraId="1FC7FA04">
            <w:pPr>
              <w:pStyle w:val="23"/>
              <w:bidi w:val="0"/>
              <w:jc w:val="center"/>
              <w:rPr>
                <w:rFonts w:hint="eastAsia" w:ascii="仿宋_GB2312" w:hAnsi="仿宋_GB2312" w:eastAsia="仿宋_GB2312" w:cs="仿宋_GB2312"/>
                <w:sz w:val="24"/>
                <w:szCs w:val="24"/>
                <w:lang w:val="en-US" w:eastAsia="zh-CN"/>
              </w:rPr>
            </w:pPr>
          </w:p>
        </w:tc>
        <w:tc>
          <w:tcPr>
            <w:tcW w:w="1591" w:type="dxa"/>
            <w:gridSpan w:val="3"/>
            <w:noWrap w:val="0"/>
            <w:vAlign w:val="center"/>
          </w:tcPr>
          <w:p w14:paraId="4661EAE7">
            <w:pPr>
              <w:pStyle w:val="23"/>
              <w:bidi w:val="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邮箱/微信号</w:t>
            </w:r>
          </w:p>
        </w:tc>
        <w:tc>
          <w:tcPr>
            <w:tcW w:w="2404" w:type="dxa"/>
            <w:gridSpan w:val="2"/>
            <w:noWrap w:val="0"/>
            <w:vAlign w:val="center"/>
          </w:tcPr>
          <w:p w14:paraId="09379AA5">
            <w:pPr>
              <w:pStyle w:val="23"/>
              <w:bidi w:val="0"/>
              <w:jc w:val="center"/>
              <w:rPr>
                <w:rFonts w:hint="eastAsia" w:ascii="仿宋_GB2312" w:hAnsi="仿宋_GB2312" w:eastAsia="仿宋_GB2312" w:cs="仿宋_GB2312"/>
                <w:sz w:val="24"/>
                <w:szCs w:val="24"/>
                <w:lang w:val="en-US" w:eastAsia="zh-CN"/>
              </w:rPr>
            </w:pPr>
          </w:p>
        </w:tc>
      </w:tr>
      <w:tr w14:paraId="71FD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dxa"/>
            <w:noWrap w:val="0"/>
            <w:vAlign w:val="center"/>
          </w:tcPr>
          <w:p w14:paraId="5F32A11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val="en-US" w:eastAsia="zh-CN"/>
              </w:rPr>
              <w:t>申报方向</w:t>
            </w:r>
          </w:p>
        </w:tc>
        <w:tc>
          <w:tcPr>
            <w:tcW w:w="7121" w:type="dxa"/>
            <w:gridSpan w:val="9"/>
            <w:noWrap w:val="0"/>
            <w:vAlign w:val="center"/>
          </w:tcPr>
          <w:p w14:paraId="6B639BA6">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□综合型服务商</w:t>
            </w:r>
            <w:r>
              <w:rPr>
                <w:rFonts w:hint="eastAsia" w:ascii="仿宋_GB2312" w:hAnsi="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 xml:space="preserve">  □行业型服务商</w:t>
            </w:r>
          </w:p>
          <w:p w14:paraId="5BAF01D2">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□场景型服务商</w:t>
            </w:r>
            <w:r>
              <w:rPr>
                <w:rFonts w:hint="eastAsia" w:ascii="仿宋_GB2312" w:hAnsi="仿宋_GB2312" w:cs="仿宋_GB2312"/>
                <w:i w:val="0"/>
                <w:color w:val="000000"/>
                <w:kern w:val="0"/>
                <w:sz w:val="24"/>
                <w:szCs w:val="24"/>
                <w:u w:val="none"/>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□诊断服务商</w:t>
            </w:r>
          </w:p>
        </w:tc>
      </w:tr>
      <w:tr w14:paraId="2E900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666" w:type="dxa"/>
            <w:noWrap w:val="0"/>
            <w:vAlign w:val="center"/>
          </w:tcPr>
          <w:p w14:paraId="6E8BAA6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服务行业</w:t>
            </w:r>
          </w:p>
        </w:tc>
        <w:tc>
          <w:tcPr>
            <w:tcW w:w="7121" w:type="dxa"/>
            <w:gridSpan w:val="9"/>
            <w:noWrap w:val="0"/>
            <w:vAlign w:val="center"/>
          </w:tcPr>
          <w:p w14:paraId="32A6020D">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□新能源智能网联汽车    □航空航天    □第三代半导体</w:t>
            </w:r>
          </w:p>
        </w:tc>
      </w:tr>
      <w:tr w14:paraId="2977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1666" w:type="dxa"/>
            <w:noWrap w:val="0"/>
            <w:vAlign w:val="center"/>
          </w:tcPr>
          <w:p w14:paraId="542AD8B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kern w:val="0"/>
                <w:sz w:val="24"/>
                <w:szCs w:val="24"/>
                <w:lang w:eastAsia="zh-CN"/>
              </w:rPr>
              <w:t>企业</w:t>
            </w:r>
            <w:r>
              <w:rPr>
                <w:rFonts w:hint="eastAsia" w:ascii="仿宋_GB2312" w:hAnsi="仿宋_GB2312" w:eastAsia="仿宋_GB2312" w:cs="仿宋_GB2312"/>
                <w:b/>
                <w:bCs/>
                <w:color w:val="000000"/>
                <w:kern w:val="0"/>
                <w:sz w:val="24"/>
                <w:szCs w:val="24"/>
              </w:rPr>
              <w:t>简介</w:t>
            </w:r>
          </w:p>
        </w:tc>
        <w:tc>
          <w:tcPr>
            <w:tcW w:w="7121" w:type="dxa"/>
            <w:gridSpan w:val="9"/>
            <w:noWrap w:val="0"/>
            <w:vAlign w:val="center"/>
          </w:tcPr>
          <w:p w14:paraId="38F4FDCB">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包括但不限于企业基本情况、</w:t>
            </w:r>
            <w:r>
              <w:rPr>
                <w:rFonts w:hint="eastAsia" w:ascii="仿宋_GB2312" w:hAnsi="仿宋_GB2312" w:eastAsia="仿宋_GB2312" w:cs="仿宋_GB2312"/>
                <w:sz w:val="24"/>
                <w:szCs w:val="24"/>
                <w:lang w:eastAsia="zh-CN"/>
              </w:rPr>
              <w:t>业务布局</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市场销售</w:t>
            </w:r>
            <w:r>
              <w:rPr>
                <w:rFonts w:hint="eastAsia" w:ascii="仿宋_GB2312" w:hAnsi="仿宋_GB2312" w:eastAsia="仿宋_GB2312" w:cs="仿宋_GB2312"/>
                <w:sz w:val="24"/>
                <w:szCs w:val="24"/>
              </w:rPr>
              <w:t>、主导产品</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荣誉资质</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eastAsia="zh-CN"/>
              </w:rPr>
              <w:t>方面的情况，不超过</w:t>
            </w:r>
            <w:r>
              <w:rPr>
                <w:rFonts w:hint="eastAsia" w:ascii="仿宋_GB2312" w:hAnsi="仿宋_GB2312" w:eastAsia="仿宋_GB2312" w:cs="仿宋_GB2312"/>
                <w:sz w:val="24"/>
                <w:szCs w:val="24"/>
                <w:lang w:val="en-US" w:eastAsia="zh-CN"/>
              </w:rPr>
              <w:t>500字</w:t>
            </w:r>
            <w:r>
              <w:rPr>
                <w:rFonts w:hint="eastAsia" w:ascii="仿宋_GB2312" w:hAnsi="仿宋_GB2312" w:eastAsia="仿宋_GB2312" w:cs="仿宋_GB2312"/>
                <w:sz w:val="24"/>
                <w:szCs w:val="24"/>
                <w:lang w:eastAsia="zh-CN"/>
              </w:rPr>
              <w:t>）</w:t>
            </w:r>
          </w:p>
          <w:p w14:paraId="7B385510">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eastAsia="zh-CN"/>
              </w:rPr>
            </w:pPr>
          </w:p>
          <w:p w14:paraId="338073BE">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lang w:eastAsia="zh-CN"/>
              </w:rPr>
            </w:pPr>
          </w:p>
          <w:p w14:paraId="7D014481">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rPr>
            </w:pPr>
          </w:p>
          <w:p w14:paraId="19150DBD">
            <w:pPr>
              <w:pStyle w:val="23"/>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4"/>
                <w:szCs w:val="24"/>
              </w:rPr>
            </w:pPr>
          </w:p>
        </w:tc>
      </w:tr>
      <w:tr w14:paraId="650F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7A802797">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主要经济指标</w:t>
            </w:r>
          </w:p>
        </w:tc>
        <w:tc>
          <w:tcPr>
            <w:tcW w:w="1453" w:type="dxa"/>
            <w:noWrap w:val="0"/>
            <w:vAlign w:val="center"/>
          </w:tcPr>
          <w:p w14:paraId="7E7EA7C1">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总资产</w:t>
            </w:r>
          </w:p>
          <w:p w14:paraId="01A37F72">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375" w:type="dxa"/>
            <w:gridSpan w:val="2"/>
            <w:noWrap w:val="0"/>
            <w:vAlign w:val="center"/>
          </w:tcPr>
          <w:p w14:paraId="055CF1A6">
            <w:pPr>
              <w:pStyle w:val="23"/>
              <w:bidi w:val="0"/>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资产</w:t>
            </w:r>
            <w:r>
              <w:rPr>
                <w:rFonts w:hint="eastAsia" w:ascii="仿宋_GB2312" w:hAnsi="仿宋_GB2312" w:eastAsia="仿宋_GB2312" w:cs="仿宋_GB2312"/>
                <w:b/>
                <w:bCs/>
                <w:sz w:val="24"/>
                <w:szCs w:val="24"/>
                <w:lang w:eastAsia="zh-CN"/>
              </w:rPr>
              <w:t>负债率（</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b/>
                <w:bCs/>
                <w:sz w:val="24"/>
                <w:szCs w:val="24"/>
                <w:lang w:eastAsia="zh-CN"/>
              </w:rPr>
              <w:t>）</w:t>
            </w:r>
          </w:p>
        </w:tc>
        <w:tc>
          <w:tcPr>
            <w:tcW w:w="1411" w:type="dxa"/>
            <w:gridSpan w:val="3"/>
            <w:noWrap w:val="0"/>
            <w:vAlign w:val="center"/>
          </w:tcPr>
          <w:p w14:paraId="428F5FA4">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营业收入</w:t>
            </w:r>
          </w:p>
          <w:p w14:paraId="3F65479B">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411" w:type="dxa"/>
            <w:gridSpan w:val="2"/>
            <w:noWrap w:val="0"/>
            <w:vAlign w:val="center"/>
          </w:tcPr>
          <w:p w14:paraId="5465F5D7">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净</w:t>
            </w:r>
            <w:r>
              <w:rPr>
                <w:rFonts w:hint="eastAsia" w:ascii="仿宋_GB2312" w:hAnsi="仿宋_GB2312" w:eastAsia="仿宋_GB2312" w:cs="仿宋_GB2312"/>
                <w:b/>
                <w:bCs/>
                <w:sz w:val="24"/>
                <w:szCs w:val="24"/>
                <w:lang w:eastAsia="zh-CN"/>
              </w:rPr>
              <w:t>利润</w:t>
            </w:r>
          </w:p>
          <w:p w14:paraId="1A7C28D9">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c>
          <w:tcPr>
            <w:tcW w:w="1471" w:type="dxa"/>
            <w:noWrap w:val="0"/>
            <w:vAlign w:val="center"/>
          </w:tcPr>
          <w:p w14:paraId="214E983C">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税金</w:t>
            </w:r>
          </w:p>
          <w:p w14:paraId="65D6E47F">
            <w:pPr>
              <w:pStyle w:val="23"/>
              <w:bidi w:val="0"/>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（万元）</w:t>
            </w:r>
          </w:p>
        </w:tc>
      </w:tr>
      <w:tr w14:paraId="0DCE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09B5B463">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3</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3166EAE1">
            <w:pPr>
              <w:pStyle w:val="23"/>
              <w:bidi w:val="0"/>
              <w:jc w:val="center"/>
              <w:rPr>
                <w:rFonts w:hint="eastAsia" w:ascii="仿宋_GB2312" w:hAnsi="仿宋_GB2312" w:eastAsia="仿宋_GB2312" w:cs="仿宋_GB2312"/>
                <w:sz w:val="24"/>
                <w:szCs w:val="24"/>
                <w:lang w:eastAsia="zh-CN"/>
              </w:rPr>
            </w:pPr>
          </w:p>
        </w:tc>
        <w:tc>
          <w:tcPr>
            <w:tcW w:w="1375" w:type="dxa"/>
            <w:gridSpan w:val="2"/>
            <w:noWrap w:val="0"/>
            <w:vAlign w:val="center"/>
          </w:tcPr>
          <w:p w14:paraId="5DEBBB6E">
            <w:pPr>
              <w:pStyle w:val="23"/>
              <w:bidi w:val="0"/>
              <w:jc w:val="center"/>
              <w:rPr>
                <w:rFonts w:hint="eastAsia" w:ascii="仿宋_GB2312" w:hAnsi="仿宋_GB2312" w:eastAsia="仿宋_GB2312" w:cs="仿宋_GB2312"/>
                <w:sz w:val="24"/>
                <w:szCs w:val="24"/>
                <w:lang w:eastAsia="zh-CN"/>
              </w:rPr>
            </w:pPr>
          </w:p>
        </w:tc>
        <w:tc>
          <w:tcPr>
            <w:tcW w:w="1411" w:type="dxa"/>
            <w:gridSpan w:val="3"/>
            <w:noWrap w:val="0"/>
            <w:vAlign w:val="center"/>
          </w:tcPr>
          <w:p w14:paraId="4DB8CD7C">
            <w:pPr>
              <w:pStyle w:val="23"/>
              <w:bidi w:val="0"/>
              <w:jc w:val="center"/>
              <w:rPr>
                <w:rFonts w:hint="eastAsia" w:ascii="仿宋_GB2312" w:hAnsi="仿宋_GB2312" w:eastAsia="仿宋_GB2312" w:cs="仿宋_GB2312"/>
                <w:sz w:val="24"/>
                <w:szCs w:val="24"/>
                <w:lang w:eastAsia="zh-CN"/>
              </w:rPr>
            </w:pPr>
          </w:p>
        </w:tc>
        <w:tc>
          <w:tcPr>
            <w:tcW w:w="1411" w:type="dxa"/>
            <w:gridSpan w:val="2"/>
            <w:noWrap w:val="0"/>
            <w:vAlign w:val="center"/>
          </w:tcPr>
          <w:p w14:paraId="2C006F0D">
            <w:pPr>
              <w:pStyle w:val="23"/>
              <w:bidi w:val="0"/>
              <w:jc w:val="center"/>
              <w:rPr>
                <w:rFonts w:hint="eastAsia" w:ascii="仿宋_GB2312" w:hAnsi="仿宋_GB2312" w:eastAsia="仿宋_GB2312" w:cs="仿宋_GB2312"/>
                <w:sz w:val="24"/>
                <w:szCs w:val="24"/>
                <w:lang w:eastAsia="zh-CN"/>
              </w:rPr>
            </w:pPr>
          </w:p>
        </w:tc>
        <w:tc>
          <w:tcPr>
            <w:tcW w:w="1471" w:type="dxa"/>
            <w:noWrap w:val="0"/>
            <w:vAlign w:val="center"/>
          </w:tcPr>
          <w:p w14:paraId="681131FE">
            <w:pPr>
              <w:pStyle w:val="23"/>
              <w:bidi w:val="0"/>
              <w:jc w:val="center"/>
              <w:rPr>
                <w:rFonts w:hint="eastAsia" w:ascii="仿宋_GB2312" w:hAnsi="仿宋_GB2312" w:eastAsia="仿宋_GB2312" w:cs="仿宋_GB2312"/>
                <w:sz w:val="24"/>
                <w:szCs w:val="24"/>
                <w:lang w:eastAsia="zh-CN"/>
              </w:rPr>
            </w:pPr>
          </w:p>
        </w:tc>
      </w:tr>
      <w:tr w14:paraId="6A59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139770E3">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4</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445A6347">
            <w:pPr>
              <w:pStyle w:val="23"/>
              <w:bidi w:val="0"/>
              <w:jc w:val="center"/>
              <w:rPr>
                <w:rFonts w:hint="eastAsia" w:ascii="仿宋_GB2312" w:hAnsi="仿宋_GB2312" w:eastAsia="仿宋_GB2312" w:cs="仿宋_GB2312"/>
                <w:sz w:val="24"/>
                <w:szCs w:val="24"/>
                <w:lang w:eastAsia="zh-CN"/>
              </w:rPr>
            </w:pPr>
          </w:p>
        </w:tc>
        <w:tc>
          <w:tcPr>
            <w:tcW w:w="1375" w:type="dxa"/>
            <w:gridSpan w:val="2"/>
            <w:noWrap w:val="0"/>
            <w:vAlign w:val="center"/>
          </w:tcPr>
          <w:p w14:paraId="5855B831">
            <w:pPr>
              <w:pStyle w:val="23"/>
              <w:bidi w:val="0"/>
              <w:jc w:val="center"/>
              <w:rPr>
                <w:rFonts w:hint="eastAsia" w:ascii="仿宋_GB2312" w:hAnsi="仿宋_GB2312" w:eastAsia="仿宋_GB2312" w:cs="仿宋_GB2312"/>
                <w:sz w:val="24"/>
                <w:szCs w:val="24"/>
                <w:lang w:eastAsia="zh-CN"/>
              </w:rPr>
            </w:pPr>
          </w:p>
        </w:tc>
        <w:tc>
          <w:tcPr>
            <w:tcW w:w="1411" w:type="dxa"/>
            <w:gridSpan w:val="3"/>
            <w:noWrap w:val="0"/>
            <w:vAlign w:val="center"/>
          </w:tcPr>
          <w:p w14:paraId="135A4ED9">
            <w:pPr>
              <w:pStyle w:val="23"/>
              <w:bidi w:val="0"/>
              <w:jc w:val="center"/>
              <w:rPr>
                <w:rFonts w:hint="eastAsia" w:ascii="仿宋_GB2312" w:hAnsi="仿宋_GB2312" w:eastAsia="仿宋_GB2312" w:cs="仿宋_GB2312"/>
                <w:sz w:val="24"/>
                <w:szCs w:val="24"/>
                <w:lang w:eastAsia="zh-CN"/>
              </w:rPr>
            </w:pPr>
          </w:p>
        </w:tc>
        <w:tc>
          <w:tcPr>
            <w:tcW w:w="1411" w:type="dxa"/>
            <w:gridSpan w:val="2"/>
            <w:noWrap w:val="0"/>
            <w:vAlign w:val="center"/>
          </w:tcPr>
          <w:p w14:paraId="484DB49D">
            <w:pPr>
              <w:pStyle w:val="23"/>
              <w:bidi w:val="0"/>
              <w:jc w:val="center"/>
              <w:rPr>
                <w:rFonts w:hint="eastAsia" w:ascii="仿宋_GB2312" w:hAnsi="仿宋_GB2312" w:eastAsia="仿宋_GB2312" w:cs="仿宋_GB2312"/>
                <w:sz w:val="24"/>
                <w:szCs w:val="24"/>
                <w:lang w:eastAsia="zh-CN"/>
              </w:rPr>
            </w:pPr>
          </w:p>
        </w:tc>
        <w:tc>
          <w:tcPr>
            <w:tcW w:w="1471" w:type="dxa"/>
            <w:noWrap w:val="0"/>
            <w:vAlign w:val="center"/>
          </w:tcPr>
          <w:p w14:paraId="08E847F7">
            <w:pPr>
              <w:pStyle w:val="23"/>
              <w:bidi w:val="0"/>
              <w:jc w:val="center"/>
              <w:rPr>
                <w:rFonts w:hint="eastAsia" w:ascii="仿宋_GB2312" w:hAnsi="仿宋_GB2312" w:eastAsia="仿宋_GB2312" w:cs="仿宋_GB2312"/>
                <w:sz w:val="24"/>
                <w:szCs w:val="24"/>
                <w:lang w:eastAsia="zh-CN"/>
              </w:rPr>
            </w:pPr>
          </w:p>
        </w:tc>
      </w:tr>
      <w:tr w14:paraId="606D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6" w:type="dxa"/>
            <w:noWrap w:val="0"/>
            <w:vAlign w:val="center"/>
          </w:tcPr>
          <w:p w14:paraId="31BB1B28">
            <w:pPr>
              <w:keepNext w:val="0"/>
              <w:keepLines w:val="0"/>
              <w:pageBreakBefore w:val="0"/>
              <w:widowControl/>
              <w:kinsoku/>
              <w:wordWrap/>
              <w:overflowPunct/>
              <w:topLinePunct w:val="0"/>
              <w:autoSpaceDE/>
              <w:autoSpaceDN/>
              <w:bidi w:val="0"/>
              <w:adjustRightInd/>
              <w:snapToGrid/>
              <w:spacing w:line="400" w:lineRule="exact"/>
              <w:ind w:left="-105" w:leftChars="-50" w:right="-105" w:rightChars="-50" w:firstLine="0" w:firstLineChars="0"/>
              <w:jc w:val="center"/>
              <w:textAlignment w:val="auto"/>
              <w:rPr>
                <w:rFonts w:hint="eastAsia" w:ascii="仿宋_GB2312" w:hAnsi="仿宋_GB2312" w:eastAsia="仿宋_GB2312" w:cs="仿宋_GB2312"/>
                <w:b/>
                <w:bCs/>
                <w:color w:val="000000"/>
                <w:kern w:val="0"/>
                <w:sz w:val="24"/>
                <w:szCs w:val="24"/>
                <w:lang w:val="en-US" w:eastAsia="zh-CN"/>
              </w:rPr>
            </w:pPr>
            <w:r>
              <w:rPr>
                <w:rFonts w:hint="eastAsia" w:ascii="仿宋_GB2312" w:hAnsi="仿宋_GB2312" w:eastAsia="仿宋_GB2312" w:cs="仿宋_GB2312"/>
                <w:b/>
                <w:bCs/>
                <w:color w:val="000000"/>
                <w:kern w:val="0"/>
                <w:sz w:val="24"/>
                <w:szCs w:val="24"/>
                <w:lang w:val="en-US" w:eastAsia="zh-CN"/>
              </w:rPr>
              <w:t>202</w:t>
            </w:r>
            <w:r>
              <w:rPr>
                <w:rFonts w:hint="eastAsia" w:ascii="仿宋_GB2312" w:hAnsi="仿宋_GB2312" w:cs="仿宋_GB2312"/>
                <w:b/>
                <w:bCs/>
                <w:color w:val="000000"/>
                <w:kern w:val="0"/>
                <w:sz w:val="24"/>
                <w:szCs w:val="24"/>
                <w:lang w:val="en-US" w:eastAsia="zh-CN"/>
              </w:rPr>
              <w:t>5</w:t>
            </w:r>
            <w:r>
              <w:rPr>
                <w:rFonts w:hint="eastAsia" w:ascii="仿宋_GB2312" w:hAnsi="仿宋_GB2312" w:eastAsia="仿宋_GB2312" w:cs="仿宋_GB2312"/>
                <w:b/>
                <w:bCs/>
                <w:color w:val="000000"/>
                <w:kern w:val="0"/>
                <w:sz w:val="24"/>
                <w:szCs w:val="24"/>
                <w:lang w:val="en-US" w:eastAsia="zh-CN"/>
              </w:rPr>
              <w:t>年</w:t>
            </w:r>
          </w:p>
        </w:tc>
        <w:tc>
          <w:tcPr>
            <w:tcW w:w="1453" w:type="dxa"/>
            <w:noWrap w:val="0"/>
            <w:vAlign w:val="center"/>
          </w:tcPr>
          <w:p w14:paraId="2D94D462">
            <w:pPr>
              <w:pStyle w:val="23"/>
              <w:bidi w:val="0"/>
              <w:jc w:val="center"/>
              <w:rPr>
                <w:rFonts w:hint="eastAsia" w:ascii="仿宋_GB2312" w:hAnsi="仿宋_GB2312" w:eastAsia="仿宋_GB2312" w:cs="仿宋_GB2312"/>
                <w:sz w:val="24"/>
                <w:szCs w:val="24"/>
                <w:lang w:eastAsia="zh-CN"/>
              </w:rPr>
            </w:pPr>
          </w:p>
        </w:tc>
        <w:tc>
          <w:tcPr>
            <w:tcW w:w="1375" w:type="dxa"/>
            <w:gridSpan w:val="2"/>
            <w:noWrap w:val="0"/>
            <w:vAlign w:val="center"/>
          </w:tcPr>
          <w:p w14:paraId="29739149">
            <w:pPr>
              <w:pStyle w:val="23"/>
              <w:bidi w:val="0"/>
              <w:jc w:val="center"/>
              <w:rPr>
                <w:rFonts w:hint="eastAsia" w:ascii="仿宋_GB2312" w:hAnsi="仿宋_GB2312" w:eastAsia="仿宋_GB2312" w:cs="仿宋_GB2312"/>
                <w:sz w:val="24"/>
                <w:szCs w:val="24"/>
                <w:lang w:eastAsia="zh-CN"/>
              </w:rPr>
            </w:pPr>
          </w:p>
        </w:tc>
        <w:tc>
          <w:tcPr>
            <w:tcW w:w="1411" w:type="dxa"/>
            <w:gridSpan w:val="3"/>
            <w:noWrap w:val="0"/>
            <w:vAlign w:val="center"/>
          </w:tcPr>
          <w:p w14:paraId="0032B57C">
            <w:pPr>
              <w:pStyle w:val="23"/>
              <w:bidi w:val="0"/>
              <w:jc w:val="center"/>
              <w:rPr>
                <w:rFonts w:hint="eastAsia" w:ascii="仿宋_GB2312" w:hAnsi="仿宋_GB2312" w:eastAsia="仿宋_GB2312" w:cs="仿宋_GB2312"/>
                <w:sz w:val="24"/>
                <w:szCs w:val="24"/>
                <w:lang w:eastAsia="zh-CN"/>
              </w:rPr>
            </w:pPr>
          </w:p>
        </w:tc>
        <w:tc>
          <w:tcPr>
            <w:tcW w:w="1411" w:type="dxa"/>
            <w:gridSpan w:val="2"/>
            <w:noWrap w:val="0"/>
            <w:vAlign w:val="center"/>
          </w:tcPr>
          <w:p w14:paraId="772EEA69">
            <w:pPr>
              <w:pStyle w:val="23"/>
              <w:bidi w:val="0"/>
              <w:jc w:val="center"/>
              <w:rPr>
                <w:rFonts w:hint="eastAsia" w:ascii="仿宋_GB2312" w:hAnsi="仿宋_GB2312" w:eastAsia="仿宋_GB2312" w:cs="仿宋_GB2312"/>
                <w:sz w:val="24"/>
                <w:szCs w:val="24"/>
                <w:lang w:eastAsia="zh-CN"/>
              </w:rPr>
            </w:pPr>
          </w:p>
        </w:tc>
        <w:tc>
          <w:tcPr>
            <w:tcW w:w="1471" w:type="dxa"/>
            <w:noWrap w:val="0"/>
            <w:vAlign w:val="center"/>
          </w:tcPr>
          <w:p w14:paraId="3CEF9FAC">
            <w:pPr>
              <w:pStyle w:val="23"/>
              <w:bidi w:val="0"/>
              <w:jc w:val="center"/>
              <w:rPr>
                <w:rFonts w:hint="eastAsia" w:ascii="仿宋_GB2312" w:hAnsi="仿宋_GB2312" w:eastAsia="仿宋_GB2312" w:cs="仿宋_GB2312"/>
                <w:sz w:val="24"/>
                <w:szCs w:val="24"/>
                <w:lang w:eastAsia="zh-CN"/>
              </w:rPr>
            </w:pPr>
          </w:p>
        </w:tc>
      </w:tr>
      <w:tr w14:paraId="2D0FF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restart"/>
            <w:noWrap w:val="0"/>
            <w:vAlign w:val="center"/>
          </w:tcPr>
          <w:p w14:paraId="2BFBD7B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lang w:eastAsia="zh-CN"/>
              </w:rPr>
            </w:pPr>
            <w:r>
              <w:rPr>
                <w:rFonts w:hint="eastAsia" w:ascii="仿宋_GB2312" w:hAnsi="仿宋_GB2312" w:eastAsia="仿宋_GB2312" w:cs="仿宋_GB2312"/>
                <w:b/>
                <w:bCs/>
                <w:color w:val="000000"/>
                <w:kern w:val="0"/>
                <w:sz w:val="24"/>
                <w:szCs w:val="24"/>
                <w:lang w:eastAsia="zh-CN"/>
              </w:rPr>
              <w:t>数字化转型服务能力</w:t>
            </w:r>
          </w:p>
        </w:tc>
        <w:tc>
          <w:tcPr>
            <w:tcW w:w="7121" w:type="dxa"/>
            <w:gridSpan w:val="9"/>
            <w:noWrap w:val="0"/>
            <w:vAlign w:val="center"/>
          </w:tcPr>
          <w:p w14:paraId="7F8D7099">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拥有数字化服务产品数量（个）   </w:t>
            </w:r>
          </w:p>
        </w:tc>
      </w:tr>
      <w:tr w14:paraId="0995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continue"/>
            <w:noWrap w:val="0"/>
            <w:vAlign w:val="center"/>
          </w:tcPr>
          <w:p w14:paraId="198B56B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60205C2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近</w:t>
            </w:r>
            <w:r>
              <w:rPr>
                <w:rFonts w:hint="eastAsia" w:ascii="仿宋_GB2312" w:hAnsi="仿宋_GB2312" w:eastAsia="仿宋_GB2312" w:cs="仿宋_GB2312"/>
                <w:kern w:val="0"/>
                <w:sz w:val="24"/>
                <w:szCs w:val="24"/>
                <w:lang w:val="en-US" w:eastAsia="zh-CN"/>
              </w:rPr>
              <w:t xml:space="preserve">3年服务企业数字化转型数量（家）    </w:t>
            </w:r>
          </w:p>
          <w:p w14:paraId="6016E729">
            <w:pPr>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 xml:space="preserve">其中：服务顺义区企业数量（家）     </w:t>
            </w:r>
          </w:p>
        </w:tc>
      </w:tr>
      <w:tr w14:paraId="296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666" w:type="dxa"/>
            <w:vMerge w:val="continue"/>
            <w:noWrap w:val="0"/>
            <w:vAlign w:val="center"/>
          </w:tcPr>
          <w:p w14:paraId="1EB8FED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12F65A4E">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企业总人数（</w:t>
            </w:r>
            <w:r>
              <w:rPr>
                <w:rFonts w:hint="eastAsia" w:ascii="仿宋_GB2312" w:hAnsi="仿宋_GB2312" w:cs="仿宋_GB2312"/>
                <w:sz w:val="24"/>
                <w:szCs w:val="24"/>
                <w:lang w:val="en-US" w:eastAsia="zh-CN"/>
              </w:rPr>
              <w:t>人</w:t>
            </w:r>
            <w:r>
              <w:rPr>
                <w:rFonts w:hint="eastAsia" w:ascii="仿宋_GB2312" w:hAnsi="仿宋_GB2312" w:eastAsia="仿宋_GB2312" w:cs="仿宋_GB2312"/>
                <w:sz w:val="24"/>
                <w:szCs w:val="24"/>
                <w:lang w:val="en-US" w:eastAsia="zh-CN"/>
              </w:rPr>
              <w:t xml:space="preserve">）   </w:t>
            </w:r>
          </w:p>
          <w:p w14:paraId="70FDF8DC">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其中：数字化转型业务相关人员（</w:t>
            </w:r>
            <w:r>
              <w:rPr>
                <w:rFonts w:hint="eastAsia" w:ascii="仿宋_GB2312" w:hAnsi="仿宋_GB2312" w:cs="仿宋_GB2312"/>
                <w:sz w:val="24"/>
                <w:szCs w:val="24"/>
                <w:lang w:val="en-US" w:eastAsia="zh-CN"/>
              </w:rPr>
              <w:t>人</w:t>
            </w:r>
            <w:r>
              <w:rPr>
                <w:rFonts w:hint="eastAsia" w:ascii="仿宋_GB2312" w:hAnsi="仿宋_GB2312" w:eastAsia="仿宋_GB2312" w:cs="仿宋_GB2312"/>
                <w:sz w:val="24"/>
                <w:szCs w:val="24"/>
                <w:lang w:val="en-US" w:eastAsia="zh-CN"/>
              </w:rPr>
              <w:t xml:space="preserve">）    </w:t>
            </w:r>
          </w:p>
          <w:p w14:paraId="20DE636F">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顺义区服务人员（</w:t>
            </w:r>
            <w:r>
              <w:rPr>
                <w:rFonts w:hint="eastAsia" w:ascii="仿宋_GB2312" w:hAnsi="仿宋_GB2312" w:cs="仿宋_GB2312"/>
                <w:sz w:val="24"/>
                <w:szCs w:val="24"/>
                <w:lang w:val="en-US" w:eastAsia="zh-CN"/>
              </w:rPr>
              <w:t>人</w:t>
            </w:r>
            <w:r>
              <w:rPr>
                <w:rFonts w:hint="eastAsia" w:ascii="仿宋_GB2312" w:hAnsi="仿宋_GB2312" w:eastAsia="仿宋_GB2312" w:cs="仿宋_GB2312"/>
                <w:sz w:val="24"/>
                <w:szCs w:val="24"/>
                <w:lang w:val="en-US" w:eastAsia="zh-CN"/>
              </w:rPr>
              <w:t xml:space="preserve">）     </w:t>
            </w:r>
          </w:p>
        </w:tc>
      </w:tr>
      <w:tr w14:paraId="509C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666" w:type="dxa"/>
            <w:vMerge w:val="continue"/>
            <w:noWrap w:val="0"/>
            <w:vAlign w:val="center"/>
          </w:tcPr>
          <w:p w14:paraId="6DBA5D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0"/>
                <w:sz w:val="24"/>
                <w:szCs w:val="24"/>
              </w:rPr>
            </w:pPr>
          </w:p>
        </w:tc>
        <w:tc>
          <w:tcPr>
            <w:tcW w:w="7121" w:type="dxa"/>
            <w:gridSpan w:val="9"/>
            <w:noWrap w:val="0"/>
            <w:vAlign w:val="center"/>
          </w:tcPr>
          <w:p w14:paraId="1F7A8A77">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专利授权数量（项）    </w:t>
            </w:r>
          </w:p>
          <w:p w14:paraId="4484F899">
            <w:pPr>
              <w:pStyle w:val="23"/>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软件著作权授权数量（项）    </w:t>
            </w:r>
          </w:p>
        </w:tc>
      </w:tr>
    </w:tbl>
    <w:p w14:paraId="70C7CA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p>
    <w:p w14:paraId="04C049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r>
        <w:rPr>
          <w:rFonts w:hint="eastAsia" w:eastAsia="黑体"/>
          <w:sz w:val="32"/>
          <w:szCs w:val="32"/>
          <w:lang w:val="en-US" w:eastAsia="zh-CN"/>
        </w:rPr>
        <w:t>二、数字化服务产品情况</w:t>
      </w:r>
      <w:r>
        <w:rPr>
          <w:rFonts w:hint="eastAsia" w:ascii="黑体" w:hAnsi="黑体" w:eastAsia="黑体" w:cs="黑体"/>
          <w:kern w:val="2"/>
          <w:sz w:val="32"/>
          <w:szCs w:val="32"/>
          <w:u w:val="none"/>
          <w:lang w:val="en-US" w:eastAsia="zh-CN" w:bidi="ar-SA"/>
        </w:rPr>
        <w:t>（综合型服务商、行业型服务商、场景型服务商填写）</w:t>
      </w:r>
    </w:p>
    <w:tbl>
      <w:tblPr>
        <w:tblStyle w:val="12"/>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749"/>
        <w:gridCol w:w="763"/>
        <w:gridCol w:w="1144"/>
        <w:gridCol w:w="1169"/>
        <w:gridCol w:w="1282"/>
        <w:gridCol w:w="900"/>
        <w:gridCol w:w="1086"/>
        <w:gridCol w:w="892"/>
      </w:tblGrid>
      <w:tr w14:paraId="1F45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249125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产品名称</w:t>
            </w:r>
          </w:p>
        </w:tc>
        <w:tc>
          <w:tcPr>
            <w:tcW w:w="1300" w:type="dxa"/>
            <w:noWrap w:val="0"/>
            <w:vAlign w:val="center"/>
          </w:tcPr>
          <w:p w14:paraId="394D71AF">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应用场景</w:t>
            </w:r>
          </w:p>
        </w:tc>
        <w:tc>
          <w:tcPr>
            <w:tcW w:w="1340" w:type="dxa"/>
            <w:noWrap w:val="0"/>
            <w:vAlign w:val="center"/>
          </w:tcPr>
          <w:p w14:paraId="1E1C354F">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服务行业</w:t>
            </w:r>
          </w:p>
        </w:tc>
        <w:tc>
          <w:tcPr>
            <w:tcW w:w="1753" w:type="dxa"/>
            <w:noWrap w:val="0"/>
            <w:vAlign w:val="center"/>
          </w:tcPr>
          <w:p w14:paraId="58AB03E0">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主要功能（100字以内）</w:t>
            </w:r>
          </w:p>
        </w:tc>
        <w:tc>
          <w:tcPr>
            <w:tcW w:w="1827" w:type="dxa"/>
            <w:noWrap w:val="0"/>
            <w:vAlign w:val="center"/>
          </w:tcPr>
          <w:p w14:paraId="2F833545">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解决痛点（100字以内）</w:t>
            </w:r>
          </w:p>
        </w:tc>
        <w:tc>
          <w:tcPr>
            <w:tcW w:w="2153" w:type="dxa"/>
            <w:noWrap w:val="0"/>
            <w:vAlign w:val="center"/>
          </w:tcPr>
          <w:p w14:paraId="77E513E1">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预期成效（100字以内）</w:t>
            </w:r>
          </w:p>
        </w:tc>
        <w:tc>
          <w:tcPr>
            <w:tcW w:w="1280" w:type="dxa"/>
            <w:noWrap w:val="0"/>
            <w:vAlign w:val="center"/>
          </w:tcPr>
          <w:p w14:paraId="7D650AE8">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价格区间</w:t>
            </w:r>
          </w:p>
          <w:p w14:paraId="4C3FDE18">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（万元）</w:t>
            </w:r>
          </w:p>
        </w:tc>
        <w:tc>
          <w:tcPr>
            <w:tcW w:w="1361" w:type="dxa"/>
            <w:noWrap w:val="0"/>
            <w:vAlign w:val="center"/>
          </w:tcPr>
          <w:p w14:paraId="269AB619">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部署周期（周）</w:t>
            </w:r>
          </w:p>
        </w:tc>
        <w:tc>
          <w:tcPr>
            <w:tcW w:w="1709" w:type="dxa"/>
            <w:noWrap w:val="0"/>
            <w:vAlign w:val="center"/>
          </w:tcPr>
          <w:p w14:paraId="001429CD">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kern w:val="2"/>
                <w:sz w:val="24"/>
                <w:szCs w:val="28"/>
                <w:lang w:val="en-US" w:eastAsia="zh-CN" w:bidi="ar-SA"/>
              </w:rPr>
            </w:pPr>
            <w:r>
              <w:rPr>
                <w:rFonts w:hint="eastAsia" w:ascii="仿宋_GB2312" w:hAnsi="仿宋_GB2312" w:eastAsia="仿宋_GB2312" w:cs="仿宋_GB2312"/>
                <w:b/>
                <w:bCs/>
                <w:color w:val="auto"/>
                <w:kern w:val="2"/>
                <w:sz w:val="24"/>
                <w:szCs w:val="28"/>
                <w:lang w:val="en-US" w:eastAsia="zh-CN" w:bidi="ar-SA"/>
              </w:rPr>
              <w:t>让利承诺</w:t>
            </w:r>
          </w:p>
        </w:tc>
      </w:tr>
      <w:tr w14:paraId="31630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7AC2F01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cs="仿宋_GB2312"/>
                <w:b/>
                <w:bCs/>
                <w:color w:val="000000"/>
                <w:kern w:val="0"/>
                <w:sz w:val="24"/>
                <w:szCs w:val="24"/>
                <w:lang w:eastAsia="zh-CN"/>
              </w:rPr>
            </w:pPr>
          </w:p>
        </w:tc>
        <w:tc>
          <w:tcPr>
            <w:tcW w:w="1300" w:type="dxa"/>
            <w:noWrap w:val="0"/>
            <w:vAlign w:val="center"/>
          </w:tcPr>
          <w:p w14:paraId="5E6B4C37">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40" w:type="dxa"/>
            <w:noWrap w:val="0"/>
            <w:vAlign w:val="center"/>
          </w:tcPr>
          <w:p w14:paraId="41B187B0">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53" w:type="dxa"/>
            <w:noWrap w:val="0"/>
            <w:vAlign w:val="center"/>
          </w:tcPr>
          <w:p w14:paraId="55E81B92">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827" w:type="dxa"/>
            <w:noWrap w:val="0"/>
            <w:vAlign w:val="center"/>
          </w:tcPr>
          <w:p w14:paraId="7AB69754">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2153" w:type="dxa"/>
            <w:noWrap w:val="0"/>
            <w:vAlign w:val="center"/>
          </w:tcPr>
          <w:p w14:paraId="5F90CF69">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280" w:type="dxa"/>
            <w:noWrap w:val="0"/>
            <w:vAlign w:val="center"/>
          </w:tcPr>
          <w:p w14:paraId="64A82371">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61" w:type="dxa"/>
            <w:noWrap w:val="0"/>
            <w:vAlign w:val="center"/>
          </w:tcPr>
          <w:p w14:paraId="0B494A99">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09" w:type="dxa"/>
            <w:noWrap w:val="0"/>
            <w:vAlign w:val="center"/>
          </w:tcPr>
          <w:p w14:paraId="3E8DDC74">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r>
      <w:tr w14:paraId="0EA6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6833979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cs="仿宋_GB2312"/>
                <w:b/>
                <w:bCs/>
                <w:color w:val="000000"/>
                <w:kern w:val="0"/>
                <w:sz w:val="24"/>
                <w:szCs w:val="24"/>
                <w:lang w:eastAsia="zh-CN"/>
              </w:rPr>
            </w:pPr>
          </w:p>
        </w:tc>
        <w:tc>
          <w:tcPr>
            <w:tcW w:w="1300" w:type="dxa"/>
            <w:noWrap w:val="0"/>
            <w:vAlign w:val="center"/>
          </w:tcPr>
          <w:p w14:paraId="75EAEE95">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40" w:type="dxa"/>
            <w:noWrap w:val="0"/>
            <w:vAlign w:val="center"/>
          </w:tcPr>
          <w:p w14:paraId="0FC492B4">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53" w:type="dxa"/>
            <w:noWrap w:val="0"/>
            <w:vAlign w:val="center"/>
          </w:tcPr>
          <w:p w14:paraId="0E9A579B">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827" w:type="dxa"/>
            <w:noWrap w:val="0"/>
            <w:vAlign w:val="center"/>
          </w:tcPr>
          <w:p w14:paraId="0B59A61A">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2153" w:type="dxa"/>
            <w:noWrap w:val="0"/>
            <w:vAlign w:val="center"/>
          </w:tcPr>
          <w:p w14:paraId="0E90BA6B">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280" w:type="dxa"/>
            <w:noWrap w:val="0"/>
            <w:vAlign w:val="center"/>
          </w:tcPr>
          <w:p w14:paraId="4EFFE34E">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61" w:type="dxa"/>
            <w:noWrap w:val="0"/>
            <w:vAlign w:val="center"/>
          </w:tcPr>
          <w:p w14:paraId="4623877A">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09" w:type="dxa"/>
            <w:noWrap w:val="0"/>
            <w:vAlign w:val="center"/>
          </w:tcPr>
          <w:p w14:paraId="0ADDEC99">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r>
      <w:tr w14:paraId="60DC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1" w:type="dxa"/>
            <w:noWrap w:val="0"/>
            <w:vAlign w:val="center"/>
          </w:tcPr>
          <w:p w14:paraId="4EF4050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cs="仿宋_GB2312"/>
                <w:b/>
                <w:bCs/>
                <w:color w:val="000000"/>
                <w:kern w:val="0"/>
                <w:sz w:val="24"/>
                <w:szCs w:val="24"/>
                <w:lang w:eastAsia="zh-CN"/>
              </w:rPr>
            </w:pPr>
          </w:p>
        </w:tc>
        <w:tc>
          <w:tcPr>
            <w:tcW w:w="1300" w:type="dxa"/>
            <w:noWrap w:val="0"/>
            <w:vAlign w:val="center"/>
          </w:tcPr>
          <w:p w14:paraId="30108BFA">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40" w:type="dxa"/>
            <w:noWrap w:val="0"/>
            <w:vAlign w:val="center"/>
          </w:tcPr>
          <w:p w14:paraId="26342061">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53" w:type="dxa"/>
            <w:noWrap w:val="0"/>
            <w:vAlign w:val="center"/>
          </w:tcPr>
          <w:p w14:paraId="6D302DFD">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827" w:type="dxa"/>
            <w:noWrap w:val="0"/>
            <w:vAlign w:val="center"/>
          </w:tcPr>
          <w:p w14:paraId="01FF6420">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2153" w:type="dxa"/>
            <w:noWrap w:val="0"/>
            <w:vAlign w:val="center"/>
          </w:tcPr>
          <w:p w14:paraId="5C09A86D">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280" w:type="dxa"/>
            <w:noWrap w:val="0"/>
            <w:vAlign w:val="center"/>
          </w:tcPr>
          <w:p w14:paraId="71078285">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361" w:type="dxa"/>
            <w:noWrap w:val="0"/>
            <w:vAlign w:val="center"/>
          </w:tcPr>
          <w:p w14:paraId="3A4A4098">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c>
          <w:tcPr>
            <w:tcW w:w="1709" w:type="dxa"/>
            <w:noWrap w:val="0"/>
            <w:vAlign w:val="center"/>
          </w:tcPr>
          <w:p w14:paraId="68100608">
            <w:pPr>
              <w:pStyle w:val="2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cs="Times New Roman"/>
                <w:b/>
                <w:bCs/>
                <w:lang w:val="en-US" w:eastAsia="zh-CN"/>
              </w:rPr>
            </w:pPr>
          </w:p>
        </w:tc>
      </w:tr>
    </w:tbl>
    <w:p w14:paraId="3985C7AE">
      <w:pPr>
        <w:pStyle w:val="9"/>
        <w:keepNext w:val="0"/>
        <w:keepLines w:val="0"/>
        <w:pageBreakBefore w:val="0"/>
        <w:widowControl w:val="0"/>
        <w:kinsoku/>
        <w:wordWrap/>
        <w:overflowPunct/>
        <w:topLinePunct w:val="0"/>
        <w:autoSpaceDE/>
        <w:autoSpaceDN/>
        <w:bidi w:val="0"/>
        <w:snapToGrid w:val="0"/>
        <w:spacing w:before="157" w:beforeLines="50" w:line="360" w:lineRule="auto"/>
        <w:ind w:left="0" w:leftChars="0" w:firstLine="0" w:firstLineChars="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注：</w:t>
      </w:r>
      <w:r>
        <w:rPr>
          <w:rFonts w:hint="eastAsia" w:ascii="仿宋_GB2312" w:hAnsi="仿宋_GB2312" w:eastAsia="仿宋_GB2312" w:cs="仿宋_GB2312"/>
          <w:b/>
          <w:bCs/>
          <w:color w:val="auto"/>
          <w:kern w:val="2"/>
          <w:sz w:val="24"/>
          <w:szCs w:val="24"/>
          <w:lang w:val="en-US" w:eastAsia="zh-CN" w:bidi="ar-SA"/>
        </w:rPr>
        <w:t>1.应用场景：</w:t>
      </w:r>
      <w:r>
        <w:rPr>
          <w:rFonts w:hint="eastAsia" w:ascii="仿宋_GB2312" w:hAnsi="仿宋_GB2312" w:eastAsia="仿宋_GB2312" w:cs="仿宋_GB2312"/>
          <w:b w:val="0"/>
          <w:bCs w:val="0"/>
          <w:color w:val="auto"/>
          <w:kern w:val="2"/>
          <w:sz w:val="24"/>
          <w:szCs w:val="24"/>
          <w:lang w:val="en-US" w:eastAsia="zh-CN" w:bidi="ar-SA"/>
        </w:rPr>
        <w:t>产品生命周期数字化（产品研发、工艺设计、产品营销、产品服务等）、生产过程数字化（计划调度、生产作业、质量管理、设备管理、能源管理、环境管理、安全管理、数据采集集成等）、产业链供应链数字化（供应链管理、仓储管理、产业链协同等）、智能管理决策数字化（经营管理、平台建设等）</w:t>
      </w:r>
      <w:r>
        <w:rPr>
          <w:rFonts w:hint="eastAsia" w:ascii="仿宋_GB2312" w:hAnsi="仿宋_GB2312" w:eastAsia="仿宋_GB2312" w:cs="仿宋_GB2312"/>
          <w:color w:val="auto"/>
          <w:kern w:val="2"/>
          <w:sz w:val="24"/>
          <w:szCs w:val="24"/>
          <w:lang w:val="en-US" w:eastAsia="zh-CN" w:bidi="ar-SA"/>
        </w:rPr>
        <w:t>。</w:t>
      </w:r>
    </w:p>
    <w:p w14:paraId="45D0491F">
      <w:pPr>
        <w:pStyle w:val="9"/>
        <w:keepNext w:val="0"/>
        <w:keepLines w:val="0"/>
        <w:pageBreakBefore w:val="0"/>
        <w:widowControl w:val="0"/>
        <w:kinsoku/>
        <w:wordWrap/>
        <w:overflowPunct/>
        <w:topLinePunct w:val="0"/>
        <w:autoSpaceDE/>
        <w:autoSpaceDN/>
        <w:bidi w:val="0"/>
        <w:snapToGrid w:val="0"/>
        <w:spacing w:before="157" w:beforeLines="50" w:line="360" w:lineRule="auto"/>
        <w:ind w:left="0" w:leftChars="0" w:firstLine="482" w:firstLineChars="200"/>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2.让利承诺：</w:t>
      </w:r>
      <w:r>
        <w:rPr>
          <w:rFonts w:hint="eastAsia" w:ascii="仿宋_GB2312" w:hAnsi="仿宋_GB2312" w:eastAsia="仿宋_GB2312" w:cs="仿宋_GB2312"/>
          <w:b w:val="0"/>
          <w:bCs w:val="0"/>
          <w:color w:val="auto"/>
          <w:kern w:val="2"/>
          <w:sz w:val="24"/>
          <w:szCs w:val="24"/>
          <w:lang w:val="en-US" w:eastAsia="zh-CN" w:bidi="ar-SA"/>
        </w:rPr>
        <w:t>承诺提供服务、产品、解决方案予以让利，让利标准须量化。</w:t>
      </w:r>
    </w:p>
    <w:p w14:paraId="3101C5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r>
        <w:rPr>
          <w:rFonts w:hint="eastAsia" w:eastAsia="黑体"/>
          <w:sz w:val="32"/>
          <w:szCs w:val="32"/>
          <w:lang w:val="en-US" w:eastAsia="zh-CN"/>
        </w:rPr>
        <w:t>三、数字化服务案例情况</w:t>
      </w:r>
    </w:p>
    <w:p w14:paraId="7E88E1BB">
      <w:pPr>
        <w:keepNext w:val="0"/>
        <w:keepLines w:val="0"/>
        <w:pageBreakBefore w:val="0"/>
        <w:widowControl w:val="0"/>
        <w:kinsoku/>
        <w:wordWrap/>
        <w:overflowPunct/>
        <w:topLinePunct w:val="0"/>
        <w:autoSpaceDE/>
        <w:autoSpaceDN/>
        <w:bidi w:val="0"/>
        <w:adjustRightInd/>
        <w:snapToGrid/>
        <w:spacing w:line="460" w:lineRule="atLeas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报综合型服务商、行业型服务商、场景型服务商的，需详细介绍实施案例情况，阐述不少于三个已实施的数字化转型典型案例，优先提供顺义区本地案例，包括实施内容、过程、效果等，每个案例字数不超过1000字。</w:t>
      </w:r>
    </w:p>
    <w:p w14:paraId="6C058500">
      <w:pPr>
        <w:keepNext w:val="0"/>
        <w:keepLines w:val="0"/>
        <w:pageBreakBefore w:val="0"/>
        <w:widowControl w:val="0"/>
        <w:kinsoku/>
        <w:wordWrap/>
        <w:overflowPunct/>
        <w:topLinePunct w:val="0"/>
        <w:autoSpaceDE/>
        <w:autoSpaceDN/>
        <w:bidi w:val="0"/>
        <w:adjustRightInd/>
        <w:snapToGrid/>
        <w:spacing w:line="460" w:lineRule="atLeas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报诊断服务商的，需详细说明服务方案和服务案例情况。服务方案说明包括但不限于企业数字化改造共性痛点分析，工作开展中难点及解决路径，诊断咨询中重点任务，服务团队情况、服务人员职责及分工，组织机制、服务承诺等，并分年度提出承接诊断咨询企业数量，字数不超过2000字。服务案例说明包括但不限于承担的数字化诊断项目情况，主要诊断企业所属行业，在研、产、供、销、服、管等环节的诊断优势，三个数字化诊断典型案例服务对象、报告内容、成效等情况，每个案例字数不超过1000字。</w:t>
      </w:r>
    </w:p>
    <w:p w14:paraId="174AC9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eastAsia="zh-CN"/>
        </w:rPr>
      </w:pPr>
      <w:r>
        <w:rPr>
          <w:rFonts w:hint="eastAsia" w:eastAsia="黑体"/>
          <w:sz w:val="32"/>
          <w:szCs w:val="32"/>
          <w:lang w:val="en-US" w:eastAsia="zh-CN"/>
        </w:rPr>
        <w:t>四</w:t>
      </w:r>
      <w:r>
        <w:rPr>
          <w:rFonts w:hint="eastAsia" w:eastAsia="黑体"/>
          <w:sz w:val="32"/>
          <w:szCs w:val="32"/>
        </w:rPr>
        <w:t>、相关</w:t>
      </w:r>
      <w:r>
        <w:rPr>
          <w:rFonts w:hint="eastAsia" w:eastAsia="黑体"/>
          <w:sz w:val="32"/>
          <w:szCs w:val="32"/>
          <w:lang w:eastAsia="zh-CN"/>
        </w:rPr>
        <w:t>佐证材料</w:t>
      </w:r>
    </w:p>
    <w:p w14:paraId="7431346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申报书中涉及的证明材料，包括但不限于：</w:t>
      </w:r>
    </w:p>
    <w:p w14:paraId="4DFB0E18">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（一）申报单位营业执照。</w:t>
      </w:r>
    </w:p>
    <w:p w14:paraId="13E54BB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（二）办公场地证明文件（若场地为自有，提供房屋所有权证；若场地为租赁，提供租赁协议及房屋所有权证）。</w:t>
      </w:r>
    </w:p>
    <w:p w14:paraId="4D699CB3">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（三）荣誉资质、知识产权，项目或案例获工信部数字化转型领域相关试点示范等证明材料。</w:t>
      </w:r>
    </w:p>
    <w:p w14:paraId="6A54821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（四）2025年度审计报告。无法提供2025年度审计报告的，需提交说明及2025年度财务报表（含资产负债表、现金流量表、利润表）。</w:t>
      </w:r>
    </w:p>
    <w:p w14:paraId="200D4C1A">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（五）典型案例客户、服务产品证明材料（如合同、用户报告或反馈意见等）。</w:t>
      </w:r>
    </w:p>
    <w:p w14:paraId="4F665234">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kern w:val="2"/>
          <w:sz w:val="30"/>
          <w:szCs w:val="30"/>
          <w:lang w:val="en-US" w:eastAsia="zh-CN" w:bidi="ar"/>
        </w:rPr>
        <w:t>最新一期社保缴纳记录及</w:t>
      </w:r>
      <w:r>
        <w:rPr>
          <w:rFonts w:hint="eastAsia" w:ascii="仿宋_GB2312" w:hAnsi="仿宋_GB2312" w:eastAsia="仿宋_GB2312" w:cs="仿宋_GB2312"/>
          <w:sz w:val="30"/>
          <w:szCs w:val="30"/>
          <w:lang w:val="en-US" w:eastAsia="zh-CN"/>
        </w:rPr>
        <w:t>专业服务团队成员能力相关证明材料</w:t>
      </w:r>
      <w:r>
        <w:rPr>
          <w:rFonts w:hint="eastAsia" w:ascii="仿宋_GB2312" w:hAnsi="仿宋_GB2312" w:eastAsia="仿宋_GB2312" w:cs="仿宋_GB2312"/>
          <w:kern w:val="2"/>
          <w:sz w:val="30"/>
          <w:szCs w:val="30"/>
          <w:highlight w:val="none"/>
          <w:lang w:val="en-US" w:eastAsia="zh-CN" w:bidi="ar"/>
        </w:rPr>
        <w:t>。</w:t>
      </w:r>
    </w:p>
    <w:p w14:paraId="568FFDAC">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（七）其他相关文件及其他需要说明的情况。</w:t>
      </w:r>
    </w:p>
    <w:p w14:paraId="51991B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eastAsia="黑体"/>
          <w:sz w:val="32"/>
          <w:szCs w:val="32"/>
          <w:lang w:val="en-US" w:eastAsia="zh-CN"/>
        </w:rPr>
      </w:pPr>
    </w:p>
    <w:p w14:paraId="7E5314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cs="仿宋_GB2312"/>
          <w:sz w:val="32"/>
          <w:szCs w:val="32"/>
          <w:lang w:val="en-US" w:eastAsia="zh-CN"/>
        </w:rPr>
      </w:pPr>
      <w:r>
        <w:rPr>
          <w:rFonts w:hint="eastAsia" w:eastAsia="黑体"/>
          <w:sz w:val="32"/>
          <w:szCs w:val="32"/>
          <w:lang w:val="en-US" w:eastAsia="zh-CN"/>
        </w:rPr>
        <w:t>五、申报材料模板</w:t>
      </w:r>
    </w:p>
    <w:p w14:paraId="3913426A">
      <w:pPr>
        <w:pStyle w:val="7"/>
        <w:ind w:left="0" w:leftChars="0"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服务案例统计表</w:t>
      </w:r>
    </w:p>
    <w:tbl>
      <w:tblPr>
        <w:tblStyle w:val="12"/>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8"/>
        <w:gridCol w:w="1070"/>
        <w:gridCol w:w="1097"/>
        <w:gridCol w:w="1059"/>
        <w:gridCol w:w="658"/>
        <w:gridCol w:w="1007"/>
        <w:gridCol w:w="913"/>
        <w:gridCol w:w="914"/>
        <w:gridCol w:w="934"/>
      </w:tblGrid>
      <w:tr w14:paraId="7E80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20A5D89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5320135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企业名称</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FDA06C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是否是工业企业</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7C84B970">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是否注册在顺义</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FAFE24D">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所属行业</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9AAE9F5">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产品（服务）名称</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14:paraId="58AB5D36">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合同额(万元)</w:t>
            </w: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66CE0DF7">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合同签订时间</w:t>
            </w: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4C19AD6D">
            <w:pPr>
              <w:keepNext w:val="0"/>
              <w:keepLines w:val="0"/>
              <w:widowControl/>
              <w:suppressLineNumbers w:val="0"/>
              <w:spacing w:line="240" w:lineRule="auto"/>
              <w:ind w:left="0" w:leftChars="0" w:firstLine="0" w:firstLineChars="0"/>
              <w:jc w:val="both"/>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服务完成时间</w:t>
            </w:r>
          </w:p>
        </w:tc>
      </w:tr>
      <w:tr w14:paraId="4EB7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55443718">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630E95AD">
            <w:pPr>
              <w:spacing w:line="240" w:lineRule="auto"/>
              <w:jc w:val="left"/>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E7F5B44">
            <w:pPr>
              <w:spacing w:line="240" w:lineRule="auto"/>
              <w:jc w:val="left"/>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6324B700">
            <w:pPr>
              <w:spacing w:line="240" w:lineRule="auto"/>
              <w:jc w:val="left"/>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1C65C6F0">
            <w:pPr>
              <w:spacing w:line="240" w:lineRule="auto"/>
              <w:jc w:val="lef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3EB60DA">
            <w:pPr>
              <w:spacing w:line="240" w:lineRule="auto"/>
              <w:jc w:val="left"/>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1F509E14">
            <w:pPr>
              <w:spacing w:line="240" w:lineRule="auto"/>
              <w:jc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63BEBDD">
            <w:pPr>
              <w:spacing w:line="240" w:lineRule="auto"/>
              <w:jc w:val="center"/>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43441531">
            <w:pPr>
              <w:spacing w:line="240" w:lineRule="auto"/>
              <w:jc w:val="center"/>
              <w:rPr>
                <w:rFonts w:hint="eastAsia" w:ascii="宋体" w:hAnsi="宋体" w:eastAsia="宋体" w:cs="宋体"/>
                <w:i w:val="0"/>
                <w:iCs w:val="0"/>
                <w:color w:val="000000"/>
                <w:sz w:val="22"/>
                <w:szCs w:val="22"/>
                <w:u w:val="none"/>
              </w:rPr>
            </w:pPr>
          </w:p>
        </w:tc>
      </w:tr>
      <w:tr w14:paraId="571D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710A0620">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15D43221">
            <w:pPr>
              <w:spacing w:line="240" w:lineRule="auto"/>
              <w:jc w:val="left"/>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D1988E2">
            <w:pPr>
              <w:spacing w:line="240" w:lineRule="auto"/>
              <w:jc w:val="left"/>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5A8B70C3">
            <w:pPr>
              <w:spacing w:line="240" w:lineRule="auto"/>
              <w:jc w:val="left"/>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7BE9B311">
            <w:pPr>
              <w:spacing w:line="240" w:lineRule="auto"/>
              <w:jc w:val="lef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5BFF2CC">
            <w:pPr>
              <w:spacing w:line="240" w:lineRule="auto"/>
              <w:jc w:val="left"/>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2D503A31">
            <w:pPr>
              <w:spacing w:line="240" w:lineRule="auto"/>
              <w:jc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F8FCCC9">
            <w:pPr>
              <w:spacing w:line="240" w:lineRule="auto"/>
              <w:jc w:val="center"/>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0D7FF1F9">
            <w:pPr>
              <w:spacing w:line="240" w:lineRule="auto"/>
              <w:jc w:val="center"/>
              <w:rPr>
                <w:rFonts w:hint="eastAsia" w:ascii="宋体" w:hAnsi="宋体" w:eastAsia="宋体" w:cs="宋体"/>
                <w:i w:val="0"/>
                <w:iCs w:val="0"/>
                <w:color w:val="000000"/>
                <w:sz w:val="22"/>
                <w:szCs w:val="22"/>
                <w:u w:val="none"/>
              </w:rPr>
            </w:pPr>
          </w:p>
        </w:tc>
      </w:tr>
      <w:tr w14:paraId="2E12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68" w:type="dxa"/>
            <w:tcBorders>
              <w:top w:val="single" w:color="000000" w:sz="4" w:space="0"/>
              <w:left w:val="single" w:color="000000" w:sz="4" w:space="0"/>
              <w:bottom w:val="single" w:color="000000" w:sz="4" w:space="0"/>
              <w:right w:val="single" w:color="000000" w:sz="4" w:space="0"/>
            </w:tcBorders>
            <w:noWrap/>
            <w:vAlign w:val="center"/>
          </w:tcPr>
          <w:p w14:paraId="27A548B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18" w:type="dxa"/>
            <w:tcBorders>
              <w:top w:val="single" w:color="000000" w:sz="4" w:space="0"/>
              <w:left w:val="single" w:color="000000" w:sz="4" w:space="0"/>
              <w:bottom w:val="single" w:color="000000" w:sz="4" w:space="0"/>
              <w:right w:val="single" w:color="000000" w:sz="4" w:space="0"/>
            </w:tcBorders>
            <w:noWrap w:val="0"/>
            <w:vAlign w:val="center"/>
          </w:tcPr>
          <w:p w14:paraId="03CFB5CD">
            <w:pPr>
              <w:spacing w:line="240" w:lineRule="auto"/>
              <w:jc w:val="left"/>
              <w:rPr>
                <w:rFonts w:hint="eastAsia" w:ascii="宋体" w:hAnsi="宋体" w:eastAsia="宋体" w:cs="宋体"/>
                <w:i w:val="0"/>
                <w:iCs w:val="0"/>
                <w:color w:val="000000"/>
                <w:sz w:val="22"/>
                <w:szCs w:val="22"/>
                <w:u w:val="none"/>
              </w:rPr>
            </w:pP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9C1BBF2">
            <w:pPr>
              <w:spacing w:line="240" w:lineRule="auto"/>
              <w:jc w:val="left"/>
              <w:rPr>
                <w:rFonts w:hint="eastAsia" w:ascii="宋体" w:hAnsi="宋体" w:eastAsia="宋体" w:cs="宋体"/>
                <w:i w:val="0"/>
                <w:iCs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noWrap w:val="0"/>
            <w:vAlign w:val="center"/>
          </w:tcPr>
          <w:p w14:paraId="4F73964C">
            <w:pPr>
              <w:spacing w:line="240" w:lineRule="auto"/>
              <w:jc w:val="left"/>
              <w:rPr>
                <w:rFonts w:hint="eastAsia" w:ascii="宋体" w:hAnsi="宋体" w:eastAsia="宋体" w:cs="宋体"/>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0E74F9E0">
            <w:pPr>
              <w:spacing w:line="240" w:lineRule="auto"/>
              <w:jc w:val="lef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0156E5">
            <w:pPr>
              <w:spacing w:line="240" w:lineRule="auto"/>
              <w:jc w:val="left"/>
              <w:rPr>
                <w:rFonts w:hint="eastAsia" w:ascii="宋体" w:hAnsi="宋体" w:eastAsia="宋体" w:cs="宋体"/>
                <w:i w:val="0"/>
                <w:iCs w:val="0"/>
                <w:color w:val="000000"/>
                <w:sz w:val="22"/>
                <w:szCs w:val="22"/>
                <w:u w:val="none"/>
              </w:rPr>
            </w:pPr>
          </w:p>
        </w:tc>
        <w:tc>
          <w:tcPr>
            <w:tcW w:w="913" w:type="dxa"/>
            <w:tcBorders>
              <w:top w:val="single" w:color="000000" w:sz="4" w:space="0"/>
              <w:left w:val="single" w:color="000000" w:sz="4" w:space="0"/>
              <w:bottom w:val="single" w:color="000000" w:sz="4" w:space="0"/>
              <w:right w:val="single" w:color="000000" w:sz="4" w:space="0"/>
            </w:tcBorders>
            <w:noWrap/>
            <w:vAlign w:val="center"/>
          </w:tcPr>
          <w:p w14:paraId="7A697EF5">
            <w:pPr>
              <w:spacing w:line="240" w:lineRule="auto"/>
              <w:jc w:val="center"/>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ign w:val="center"/>
          </w:tcPr>
          <w:p w14:paraId="351B360A">
            <w:pPr>
              <w:spacing w:line="240" w:lineRule="auto"/>
              <w:jc w:val="center"/>
              <w:rPr>
                <w:rFonts w:hint="eastAsia" w:ascii="宋体" w:hAnsi="宋体" w:eastAsia="宋体" w:cs="宋体"/>
                <w:i w:val="0"/>
                <w:iCs w:val="0"/>
                <w:color w:val="000000"/>
                <w:sz w:val="22"/>
                <w:szCs w:val="22"/>
                <w:u w:val="none"/>
              </w:rPr>
            </w:pPr>
          </w:p>
        </w:tc>
        <w:tc>
          <w:tcPr>
            <w:tcW w:w="934" w:type="dxa"/>
            <w:tcBorders>
              <w:top w:val="single" w:color="000000" w:sz="4" w:space="0"/>
              <w:left w:val="single" w:color="000000" w:sz="4" w:space="0"/>
              <w:bottom w:val="single" w:color="000000" w:sz="4" w:space="0"/>
              <w:right w:val="single" w:color="000000" w:sz="4" w:space="0"/>
            </w:tcBorders>
            <w:noWrap/>
            <w:vAlign w:val="center"/>
          </w:tcPr>
          <w:p w14:paraId="3D4ECCBA">
            <w:pPr>
              <w:spacing w:line="240" w:lineRule="auto"/>
              <w:jc w:val="center"/>
              <w:rPr>
                <w:rFonts w:hint="eastAsia" w:ascii="宋体" w:hAnsi="宋体" w:eastAsia="宋体" w:cs="宋体"/>
                <w:i w:val="0"/>
                <w:iCs w:val="0"/>
                <w:color w:val="000000"/>
                <w:sz w:val="22"/>
                <w:szCs w:val="22"/>
                <w:u w:val="none"/>
              </w:rPr>
            </w:pPr>
          </w:p>
        </w:tc>
      </w:tr>
    </w:tbl>
    <w:p w14:paraId="6D984765">
      <w:pPr>
        <w:pStyle w:val="8"/>
        <w:ind w:left="0" w:leftChars="0" w:firstLine="0" w:firstLineChars="0"/>
        <w:jc w:val="center"/>
        <w:rPr>
          <w:rFonts w:hint="default"/>
          <w:lang w:val="en-US" w:eastAsia="zh-CN"/>
        </w:rPr>
      </w:pPr>
      <w:r>
        <w:rPr>
          <w:rFonts w:hint="default"/>
          <w:lang w:val="en-US" w:eastAsia="zh-CN"/>
        </w:rPr>
        <w:t>专业服务团队情况表</w:t>
      </w:r>
    </w:p>
    <w:tbl>
      <w:tblPr>
        <w:tblStyle w:val="12"/>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8"/>
        <w:gridCol w:w="941"/>
        <w:gridCol w:w="1890"/>
        <w:gridCol w:w="2667"/>
        <w:gridCol w:w="2064"/>
      </w:tblGrid>
      <w:tr w14:paraId="3CCD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F06435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6C58D0E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姓名</w:t>
            </w: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5F83FF9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学历</w:t>
            </w:r>
          </w:p>
        </w:tc>
        <w:tc>
          <w:tcPr>
            <w:tcW w:w="1625" w:type="pct"/>
            <w:tcBorders>
              <w:top w:val="single" w:color="000000" w:sz="4" w:space="0"/>
              <w:left w:val="single" w:color="000000" w:sz="4" w:space="0"/>
              <w:bottom w:val="single" w:color="000000" w:sz="4" w:space="0"/>
              <w:right w:val="single" w:color="000000" w:sz="4" w:space="0"/>
            </w:tcBorders>
            <w:noWrap/>
            <w:vAlign w:val="center"/>
          </w:tcPr>
          <w:p w14:paraId="532E52E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毕业院校</w:t>
            </w:r>
          </w:p>
        </w:tc>
        <w:tc>
          <w:tcPr>
            <w:tcW w:w="1258" w:type="pct"/>
            <w:tcBorders>
              <w:top w:val="single" w:color="000000" w:sz="4" w:space="0"/>
              <w:left w:val="single" w:color="000000" w:sz="4" w:space="0"/>
              <w:bottom w:val="single" w:color="000000" w:sz="4" w:space="0"/>
              <w:right w:val="single" w:color="000000" w:sz="4" w:space="0"/>
            </w:tcBorders>
            <w:noWrap/>
            <w:vAlign w:val="center"/>
          </w:tcPr>
          <w:p w14:paraId="2294F14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职称</w:t>
            </w:r>
          </w:p>
        </w:tc>
      </w:tr>
      <w:tr w14:paraId="3AB3B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19F4FAF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495CA18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5F9FCF0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620FD78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180B6BCB">
            <w:pPr>
              <w:jc w:val="center"/>
              <w:rPr>
                <w:rFonts w:hint="eastAsia" w:ascii="宋体" w:hAnsi="宋体" w:eastAsia="宋体" w:cs="宋体"/>
                <w:b/>
                <w:bCs/>
                <w:i w:val="0"/>
                <w:iCs w:val="0"/>
                <w:color w:val="000000"/>
                <w:kern w:val="0"/>
                <w:sz w:val="22"/>
                <w:szCs w:val="22"/>
                <w:u w:val="none"/>
                <w:lang w:val="en-US" w:eastAsia="zh-CN" w:bidi="ar"/>
              </w:rPr>
            </w:pPr>
          </w:p>
        </w:tc>
      </w:tr>
      <w:tr w14:paraId="1713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31E8F1B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13F82B6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5A9B084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416906C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4A3F9A93">
            <w:pPr>
              <w:jc w:val="center"/>
              <w:rPr>
                <w:rFonts w:hint="eastAsia" w:ascii="宋体" w:hAnsi="宋体" w:eastAsia="宋体" w:cs="宋体"/>
                <w:b/>
                <w:bCs/>
                <w:i w:val="0"/>
                <w:iCs w:val="0"/>
                <w:color w:val="000000"/>
                <w:kern w:val="0"/>
                <w:sz w:val="22"/>
                <w:szCs w:val="22"/>
                <w:u w:val="none"/>
                <w:lang w:val="en-US" w:eastAsia="zh-CN" w:bidi="ar"/>
              </w:rPr>
            </w:pPr>
          </w:p>
        </w:tc>
      </w:tr>
      <w:tr w14:paraId="472B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87" w:type="pct"/>
            <w:tcBorders>
              <w:top w:val="single" w:color="000000" w:sz="4" w:space="0"/>
              <w:left w:val="single" w:color="000000" w:sz="4" w:space="0"/>
              <w:bottom w:val="single" w:color="000000" w:sz="4" w:space="0"/>
              <w:right w:val="single" w:color="000000" w:sz="4" w:space="0"/>
            </w:tcBorders>
            <w:noWrap/>
            <w:vAlign w:val="center"/>
          </w:tcPr>
          <w:p w14:paraId="2A95ACA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576" w:type="pct"/>
            <w:tcBorders>
              <w:top w:val="single" w:color="000000" w:sz="4" w:space="0"/>
              <w:left w:val="single" w:color="000000" w:sz="4" w:space="0"/>
              <w:bottom w:val="single" w:color="000000" w:sz="4" w:space="0"/>
              <w:right w:val="single" w:color="000000" w:sz="4" w:space="0"/>
            </w:tcBorders>
            <w:noWrap/>
            <w:vAlign w:val="center"/>
          </w:tcPr>
          <w:p w14:paraId="0642740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152" w:type="pct"/>
            <w:tcBorders>
              <w:top w:val="single" w:color="000000" w:sz="4" w:space="0"/>
              <w:left w:val="single" w:color="000000" w:sz="4" w:space="0"/>
              <w:bottom w:val="single" w:color="000000" w:sz="4" w:space="0"/>
              <w:right w:val="single" w:color="000000" w:sz="4" w:space="0"/>
            </w:tcBorders>
            <w:noWrap w:val="0"/>
            <w:vAlign w:val="center"/>
          </w:tcPr>
          <w:p w14:paraId="6DCB81A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25" w:type="pct"/>
            <w:tcBorders>
              <w:top w:val="single" w:color="000000" w:sz="4" w:space="0"/>
              <w:left w:val="single" w:color="000000" w:sz="4" w:space="0"/>
              <w:bottom w:val="single" w:color="000000" w:sz="4" w:space="0"/>
              <w:right w:val="single" w:color="000000" w:sz="4" w:space="0"/>
            </w:tcBorders>
            <w:noWrap w:val="0"/>
            <w:vAlign w:val="center"/>
          </w:tcPr>
          <w:p w14:paraId="656952F5">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258" w:type="pct"/>
            <w:tcBorders>
              <w:top w:val="single" w:color="000000" w:sz="4" w:space="0"/>
              <w:left w:val="single" w:color="000000" w:sz="4" w:space="0"/>
              <w:bottom w:val="single" w:color="000000" w:sz="4" w:space="0"/>
              <w:right w:val="single" w:color="000000" w:sz="4" w:space="0"/>
            </w:tcBorders>
            <w:noWrap w:val="0"/>
            <w:vAlign w:val="center"/>
          </w:tcPr>
          <w:p w14:paraId="7F87F52C">
            <w:pPr>
              <w:jc w:val="center"/>
              <w:rPr>
                <w:rFonts w:hint="eastAsia" w:ascii="宋体" w:hAnsi="宋体" w:eastAsia="宋体" w:cs="宋体"/>
                <w:b/>
                <w:bCs/>
                <w:i w:val="0"/>
                <w:iCs w:val="0"/>
                <w:color w:val="000000"/>
                <w:kern w:val="0"/>
                <w:sz w:val="22"/>
                <w:szCs w:val="22"/>
                <w:u w:val="none"/>
                <w:lang w:val="en-US" w:eastAsia="zh-CN" w:bidi="ar"/>
              </w:rPr>
            </w:pPr>
          </w:p>
        </w:tc>
      </w:tr>
    </w:tbl>
    <w:p w14:paraId="3F79A3E7">
      <w:pPr>
        <w:pStyle w:val="8"/>
        <w:ind w:firstLine="0" w:firstLineChars="0"/>
        <w:jc w:val="center"/>
        <w:rPr>
          <w:rFonts w:hint="default"/>
          <w:lang w:val="en-US" w:eastAsia="zh-CN"/>
        </w:rPr>
      </w:pPr>
      <w:r>
        <w:rPr>
          <w:rFonts w:hint="default"/>
          <w:lang w:val="en-US" w:eastAsia="zh-CN"/>
        </w:rPr>
        <w:t>专利情况统计表</w:t>
      </w:r>
    </w:p>
    <w:tbl>
      <w:tblPr>
        <w:tblStyle w:val="12"/>
        <w:tblW w:w="8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100"/>
        <w:gridCol w:w="1796"/>
        <w:gridCol w:w="2673"/>
        <w:gridCol w:w="2168"/>
      </w:tblGrid>
      <w:tr w14:paraId="6BD1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0B4DF39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31E893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专利类型</w:t>
            </w:r>
          </w:p>
        </w:tc>
        <w:tc>
          <w:tcPr>
            <w:tcW w:w="1796" w:type="dxa"/>
            <w:tcBorders>
              <w:top w:val="single" w:color="000000" w:sz="4" w:space="0"/>
              <w:left w:val="single" w:color="000000" w:sz="4" w:space="0"/>
              <w:bottom w:val="single" w:color="000000" w:sz="4" w:space="0"/>
              <w:right w:val="single" w:color="000000" w:sz="4" w:space="0"/>
            </w:tcBorders>
            <w:noWrap/>
            <w:vAlign w:val="center"/>
          </w:tcPr>
          <w:p w14:paraId="2A3979BB">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专利名称</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5B8CC8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公开号</w:t>
            </w:r>
          </w:p>
        </w:tc>
        <w:tc>
          <w:tcPr>
            <w:tcW w:w="2168" w:type="dxa"/>
            <w:tcBorders>
              <w:top w:val="single" w:color="000000" w:sz="4" w:space="0"/>
              <w:left w:val="single" w:color="000000" w:sz="4" w:space="0"/>
              <w:bottom w:val="single" w:color="000000" w:sz="4" w:space="0"/>
              <w:right w:val="single" w:color="000000" w:sz="4" w:space="0"/>
            </w:tcBorders>
            <w:noWrap/>
            <w:vAlign w:val="center"/>
          </w:tcPr>
          <w:p w14:paraId="416519A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公开日期</w:t>
            </w:r>
          </w:p>
        </w:tc>
      </w:tr>
      <w:tr w14:paraId="1C7BB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2567D61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870F53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11D686E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3BD5C83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0860AC0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1D3B6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3CDAF603">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21070194">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5DBDDBF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72600CE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18AC6AE1">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r>
      <w:tr w14:paraId="44D6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EDB9AE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5AA301B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noWrap w:val="0"/>
            <w:vAlign w:val="center"/>
          </w:tcPr>
          <w:p w14:paraId="611B87A2">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673" w:type="dxa"/>
            <w:tcBorders>
              <w:top w:val="single" w:color="000000" w:sz="4" w:space="0"/>
              <w:left w:val="single" w:color="000000" w:sz="4" w:space="0"/>
              <w:bottom w:val="single" w:color="000000" w:sz="4" w:space="0"/>
              <w:right w:val="single" w:color="000000" w:sz="4" w:space="0"/>
            </w:tcBorders>
            <w:noWrap w:val="0"/>
            <w:vAlign w:val="center"/>
          </w:tcPr>
          <w:p w14:paraId="60458F7D">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08A36546">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2"/>
                <w:szCs w:val="22"/>
                <w:u w:val="none"/>
                <w:lang w:val="en-US" w:eastAsia="zh-CN" w:bidi="ar"/>
              </w:rPr>
            </w:pPr>
          </w:p>
        </w:tc>
      </w:tr>
    </w:tbl>
    <w:p w14:paraId="4A5D6239">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简体" w:cs="Times New Roman"/>
          <w:sz w:val="40"/>
          <w:szCs w:val="40"/>
          <w:lang w:val="en-US" w:eastAsia="zh-CN"/>
        </w:rPr>
      </w:pPr>
    </w:p>
    <w:p w14:paraId="493FC0D4">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简体" w:cs="Times New Roman"/>
          <w:sz w:val="40"/>
          <w:szCs w:val="40"/>
          <w:lang w:val="en-US" w:eastAsia="zh-CN"/>
        </w:rPr>
        <w:sectPr>
          <w:pgSz w:w="11906" w:h="16838"/>
          <w:pgMar w:top="1440" w:right="1800" w:bottom="1440" w:left="1800" w:header="851" w:footer="992" w:gutter="0"/>
          <w:cols w:space="425" w:num="1"/>
          <w:docGrid w:type="lines" w:linePitch="312" w:charSpace="0"/>
        </w:sectPr>
      </w:pPr>
    </w:p>
    <w:p w14:paraId="7B832D91">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Times New Roman" w:hAnsi="Times New Roman" w:eastAsia="方正小标宋简体" w:cs="Times New Roman"/>
          <w:sz w:val="40"/>
          <w:szCs w:val="40"/>
          <w:lang w:val="en-US" w:eastAsia="zh-CN"/>
        </w:rPr>
      </w:pPr>
      <w:r>
        <w:rPr>
          <w:rFonts w:hint="eastAsia" w:ascii="Times New Roman" w:hAnsi="Times New Roman" w:eastAsia="方正小标宋简体" w:cs="Times New Roman"/>
          <w:sz w:val="40"/>
          <w:szCs w:val="40"/>
          <w:lang w:val="en-US" w:eastAsia="zh-CN"/>
        </w:rPr>
        <w:t>真实性承诺书</w:t>
      </w:r>
    </w:p>
    <w:p w14:paraId="09A7FC11">
      <w:pPr>
        <w:adjustRightInd w:val="0"/>
        <w:spacing w:line="560" w:lineRule="exact"/>
        <w:rPr>
          <w:rFonts w:ascii="仿宋_GB2312" w:eastAsia="仿宋_GB2312"/>
          <w:sz w:val="32"/>
          <w:szCs w:val="32"/>
        </w:rPr>
      </w:pPr>
    </w:p>
    <w:p w14:paraId="05BE09FB">
      <w:pPr>
        <w:pStyle w:val="2"/>
        <w:ind w:left="0" w:leftChars="0" w:firstLine="0" w:firstLineChars="0"/>
      </w:pPr>
    </w:p>
    <w:p w14:paraId="72A35EB7">
      <w:pPr>
        <w:adjustRightIn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单位近三年无失信行为、无触犯国家法律法规的行为、无不正当竞争行为；具备有关法律法规、国家标准或行业标准规定的安全生产条件，近三年未在生产、质量、安全以及环保方面发生重大事故。我单位申报的所有材料，均真实、完整，如有不实，愿承担相应的责任。</w:t>
      </w:r>
    </w:p>
    <w:p w14:paraId="6F4123C4">
      <w:pPr>
        <w:adjustRightInd w:val="0"/>
        <w:spacing w:line="560" w:lineRule="exact"/>
        <w:ind w:firstLine="640" w:firstLineChars="200"/>
        <w:rPr>
          <w:rFonts w:ascii="仿宋_GB2312" w:hAnsi="仿宋_GB2312" w:eastAsia="仿宋_GB2312" w:cs="仿宋_GB2312"/>
          <w:sz w:val="32"/>
          <w:szCs w:val="32"/>
        </w:rPr>
      </w:pPr>
    </w:p>
    <w:p w14:paraId="057FF27D">
      <w:pPr>
        <w:adjustRightInd w:val="0"/>
        <w:spacing w:line="560" w:lineRule="exact"/>
        <w:ind w:firstLine="3840" w:firstLineChars="1200"/>
        <w:rPr>
          <w:rFonts w:hint="eastAsia" w:ascii="仿宋_GB2312" w:hAnsi="仿宋_GB2312" w:eastAsia="仿宋_GB2312" w:cs="仿宋_GB2312"/>
          <w:sz w:val="32"/>
          <w:szCs w:val="32"/>
        </w:rPr>
      </w:pPr>
    </w:p>
    <w:p w14:paraId="300476D4">
      <w:pPr>
        <w:adjustRightInd w:val="0"/>
        <w:spacing w:line="560" w:lineRule="exact"/>
        <w:ind w:firstLine="3840" w:firstLineChars="1200"/>
        <w:rPr>
          <w:rFonts w:hint="eastAsia" w:ascii="仿宋_GB2312" w:hAnsi="仿宋_GB2312" w:eastAsia="仿宋_GB2312" w:cs="仿宋_GB2312"/>
          <w:sz w:val="32"/>
          <w:szCs w:val="32"/>
        </w:rPr>
      </w:pPr>
    </w:p>
    <w:p w14:paraId="78573928">
      <w:pPr>
        <w:adjustRightInd w:val="0"/>
        <w:spacing w:line="560" w:lineRule="exact"/>
        <w:ind w:firstLine="3840" w:firstLineChars="1200"/>
        <w:rPr>
          <w:rFonts w:hint="eastAsia" w:ascii="仿宋_GB2312" w:hAnsi="仿宋_GB2312" w:eastAsia="仿宋_GB2312" w:cs="仿宋_GB2312"/>
          <w:sz w:val="32"/>
          <w:szCs w:val="32"/>
        </w:rPr>
      </w:pPr>
    </w:p>
    <w:p w14:paraId="5ACBE895">
      <w:pPr>
        <w:adjustRightInd w:val="0"/>
        <w:spacing w:line="560" w:lineRule="exact"/>
        <w:ind w:firstLine="3840" w:firstLineChars="1200"/>
        <w:rPr>
          <w:rFonts w:hint="eastAsia" w:ascii="仿宋_GB2312" w:hAnsi="仿宋_GB2312" w:eastAsia="仿宋_GB2312" w:cs="仿宋_GB2312"/>
          <w:sz w:val="32"/>
          <w:szCs w:val="32"/>
        </w:rPr>
      </w:pPr>
    </w:p>
    <w:p w14:paraId="6C8BC371">
      <w:pPr>
        <w:adjustRightInd w:val="0"/>
        <w:spacing w:line="560" w:lineRule="exact"/>
        <w:ind w:firstLine="3840" w:firstLineChars="1200"/>
        <w:rPr>
          <w:rFonts w:hint="eastAsia" w:ascii="仿宋_GB2312" w:hAnsi="仿宋_GB2312" w:eastAsia="仿宋_GB2312" w:cs="仿宋_GB2312"/>
          <w:sz w:val="32"/>
          <w:szCs w:val="32"/>
        </w:rPr>
      </w:pPr>
    </w:p>
    <w:p w14:paraId="24ECAD6C">
      <w:pPr>
        <w:adjustRightInd w:val="0"/>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89F3DAA">
      <w:pPr>
        <w:adjustRightInd w:val="0"/>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申报单位（盖章）：</w:t>
      </w:r>
    </w:p>
    <w:p w14:paraId="0423C53F">
      <w:pPr>
        <w:adjustRightInd w:val="0"/>
        <w:spacing w:line="560" w:lineRule="exact"/>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时   间：    年    月    日</w:t>
      </w:r>
    </w:p>
    <w:p w14:paraId="25DA7DB0">
      <w:pPr>
        <w:pStyle w:val="8"/>
        <w:rPr>
          <w:rFonts w:hint="default"/>
          <w:lang w:val="en-US" w:eastAsia="zh-CN"/>
        </w:rPr>
      </w:pPr>
    </w:p>
    <w:p w14:paraId="04880E1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p>
    <w:p w14:paraId="17700019">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附件3-2</w:t>
      </w:r>
    </w:p>
    <w:p w14:paraId="4909D6D2">
      <w:pPr>
        <w:pStyle w:val="7"/>
        <w:jc w:val="center"/>
        <w:rPr>
          <w:rFonts w:hint="default" w:ascii="方正小标宋简体" w:hAnsi="黑体" w:eastAsia="方正小标宋简体" w:cs="Times New Roman"/>
          <w:kern w:val="2"/>
          <w:sz w:val="40"/>
          <w:szCs w:val="44"/>
          <w:lang w:val="en-US" w:eastAsia="zh-CN" w:bidi="ar-SA"/>
        </w:rPr>
      </w:pPr>
      <w:r>
        <w:rPr>
          <w:rFonts w:hint="eastAsia" w:ascii="方正小标宋简体" w:hAnsi="黑体" w:eastAsia="方正小标宋简体" w:cs="Times New Roman"/>
          <w:kern w:val="2"/>
          <w:sz w:val="40"/>
          <w:szCs w:val="44"/>
          <w:lang w:val="en-US" w:eastAsia="zh-CN" w:bidi="ar-SA"/>
        </w:rPr>
        <w:t>支持场景清单</w:t>
      </w:r>
    </w:p>
    <w:tbl>
      <w:tblPr>
        <w:tblStyle w:val="12"/>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9"/>
        <w:gridCol w:w="2356"/>
        <w:gridCol w:w="1984"/>
        <w:gridCol w:w="2911"/>
      </w:tblGrid>
      <w:tr w14:paraId="59A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blHeader/>
          <w:jc w:val="center"/>
        </w:trPr>
        <w:tc>
          <w:tcPr>
            <w:tcW w:w="969" w:type="dxa"/>
            <w:shd w:val="clear" w:color="auto" w:fill="auto"/>
            <w:vAlign w:val="center"/>
          </w:tcPr>
          <w:p w14:paraId="679AA36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序号</w:t>
            </w:r>
          </w:p>
        </w:tc>
        <w:tc>
          <w:tcPr>
            <w:tcW w:w="2356" w:type="dxa"/>
            <w:shd w:val="clear" w:color="auto" w:fill="auto"/>
            <w:vAlign w:val="center"/>
          </w:tcPr>
          <w:p w14:paraId="4D0A4F9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一级场景</w:t>
            </w:r>
          </w:p>
        </w:tc>
        <w:tc>
          <w:tcPr>
            <w:tcW w:w="1984" w:type="dxa"/>
            <w:shd w:val="clear" w:color="auto" w:fill="auto"/>
            <w:vAlign w:val="center"/>
          </w:tcPr>
          <w:p w14:paraId="0E02001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二级场景</w:t>
            </w:r>
          </w:p>
        </w:tc>
        <w:tc>
          <w:tcPr>
            <w:tcW w:w="2911" w:type="dxa"/>
            <w:shd w:val="clear" w:color="auto" w:fill="auto"/>
            <w:vAlign w:val="center"/>
          </w:tcPr>
          <w:p w14:paraId="277C694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三级场景</w:t>
            </w:r>
          </w:p>
        </w:tc>
      </w:tr>
      <w:tr w14:paraId="7052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BE5E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356" w:type="dxa"/>
            <w:vMerge w:val="restart"/>
            <w:shd w:val="clear" w:color="auto" w:fill="auto"/>
            <w:vAlign w:val="center"/>
          </w:tcPr>
          <w:p w14:paraId="2E924A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产品生命周期数字化</w:t>
            </w:r>
          </w:p>
        </w:tc>
        <w:tc>
          <w:tcPr>
            <w:tcW w:w="1984" w:type="dxa"/>
            <w:vMerge w:val="restart"/>
            <w:shd w:val="clear" w:color="auto" w:fill="auto"/>
            <w:vAlign w:val="center"/>
          </w:tcPr>
          <w:p w14:paraId="647EC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产品设计</w:t>
            </w:r>
          </w:p>
        </w:tc>
        <w:tc>
          <w:tcPr>
            <w:tcW w:w="2911" w:type="dxa"/>
            <w:shd w:val="clear" w:color="auto" w:fill="auto"/>
            <w:vAlign w:val="center"/>
          </w:tcPr>
          <w:p w14:paraId="4F329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数字化建模及可视化设计</w:t>
            </w:r>
          </w:p>
        </w:tc>
      </w:tr>
      <w:tr w14:paraId="7C63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56EBA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356" w:type="dxa"/>
            <w:vMerge w:val="continue"/>
            <w:shd w:val="clear" w:color="auto" w:fill="auto"/>
            <w:vAlign w:val="center"/>
          </w:tcPr>
          <w:p w14:paraId="4B361BD0">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0C2E0B96">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1A46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功能性能仿真分析</w:t>
            </w:r>
          </w:p>
        </w:tc>
      </w:tr>
      <w:tr w14:paraId="491B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206AE9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356" w:type="dxa"/>
            <w:vMerge w:val="continue"/>
            <w:shd w:val="clear" w:color="auto" w:fill="auto"/>
            <w:vAlign w:val="center"/>
          </w:tcPr>
          <w:p w14:paraId="076DCE92">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3BD9BB73">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453CA0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研发项目集成管理</w:t>
            </w:r>
          </w:p>
        </w:tc>
      </w:tr>
      <w:tr w14:paraId="43F2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6720F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356" w:type="dxa"/>
            <w:vMerge w:val="continue"/>
            <w:shd w:val="clear" w:color="auto" w:fill="auto"/>
            <w:vAlign w:val="center"/>
          </w:tcPr>
          <w:p w14:paraId="7A350385">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1085B6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工艺设计</w:t>
            </w:r>
          </w:p>
        </w:tc>
        <w:tc>
          <w:tcPr>
            <w:tcW w:w="2911" w:type="dxa"/>
            <w:shd w:val="clear" w:color="auto" w:fill="auto"/>
            <w:noWrap/>
            <w:vAlign w:val="center"/>
          </w:tcPr>
          <w:p w14:paraId="293FAE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工艺基础信息管理</w:t>
            </w:r>
          </w:p>
        </w:tc>
      </w:tr>
      <w:tr w14:paraId="2FBD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B6C4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2356" w:type="dxa"/>
            <w:vMerge w:val="continue"/>
            <w:shd w:val="clear" w:color="auto" w:fill="auto"/>
            <w:vAlign w:val="center"/>
          </w:tcPr>
          <w:p w14:paraId="11F46F01">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4AEB9CD6">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4826E6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工艺数据结构化管理</w:t>
            </w:r>
          </w:p>
        </w:tc>
      </w:tr>
      <w:tr w14:paraId="271B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24C0D3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356" w:type="dxa"/>
            <w:vMerge w:val="continue"/>
            <w:shd w:val="clear" w:color="auto" w:fill="auto"/>
            <w:vAlign w:val="center"/>
          </w:tcPr>
          <w:p w14:paraId="5EEEB4E2">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6A9FA3D7">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7F8AA6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工艺设计验证与仿真</w:t>
            </w:r>
          </w:p>
        </w:tc>
      </w:tr>
      <w:tr w14:paraId="79A7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20C7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2356" w:type="dxa"/>
            <w:vMerge w:val="continue"/>
            <w:shd w:val="clear" w:color="auto" w:fill="auto"/>
            <w:vAlign w:val="center"/>
          </w:tcPr>
          <w:p w14:paraId="07BEE1B7">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5F6F10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营销管理</w:t>
            </w:r>
          </w:p>
        </w:tc>
        <w:tc>
          <w:tcPr>
            <w:tcW w:w="2911" w:type="dxa"/>
            <w:shd w:val="clear" w:color="auto" w:fill="auto"/>
            <w:noWrap/>
            <w:vAlign w:val="center"/>
          </w:tcPr>
          <w:p w14:paraId="528E1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营销过程数字化管理</w:t>
            </w:r>
          </w:p>
        </w:tc>
      </w:tr>
      <w:tr w14:paraId="21AE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50F14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2356" w:type="dxa"/>
            <w:vMerge w:val="continue"/>
            <w:shd w:val="clear" w:color="auto" w:fill="auto"/>
            <w:vAlign w:val="center"/>
          </w:tcPr>
          <w:p w14:paraId="6B075A4A">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7ED2A362">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ACF3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互联网营销</w:t>
            </w:r>
          </w:p>
        </w:tc>
      </w:tr>
      <w:tr w14:paraId="41F7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62B9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2356" w:type="dxa"/>
            <w:vMerge w:val="continue"/>
            <w:shd w:val="clear" w:color="auto" w:fill="auto"/>
            <w:vAlign w:val="center"/>
          </w:tcPr>
          <w:p w14:paraId="22947798">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2C0A2160">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01E56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产供销协同</w:t>
            </w:r>
          </w:p>
        </w:tc>
      </w:tr>
      <w:tr w14:paraId="1CC6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78B58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2356" w:type="dxa"/>
            <w:vMerge w:val="continue"/>
            <w:shd w:val="clear" w:color="auto" w:fill="auto"/>
            <w:vAlign w:val="center"/>
          </w:tcPr>
          <w:p w14:paraId="42D1ECA1">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22E2D726">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1C4708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精准营销</w:t>
            </w:r>
          </w:p>
        </w:tc>
      </w:tr>
      <w:tr w14:paraId="1A88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969" w:type="dxa"/>
            <w:shd w:val="clear" w:color="auto" w:fill="auto"/>
            <w:vAlign w:val="center"/>
          </w:tcPr>
          <w:p w14:paraId="719F5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2356" w:type="dxa"/>
            <w:vMerge w:val="continue"/>
            <w:shd w:val="clear" w:color="auto" w:fill="auto"/>
            <w:vAlign w:val="center"/>
          </w:tcPr>
          <w:p w14:paraId="0036768C">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3892F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售后服务</w:t>
            </w:r>
          </w:p>
        </w:tc>
        <w:tc>
          <w:tcPr>
            <w:tcW w:w="2911" w:type="dxa"/>
            <w:shd w:val="clear" w:color="auto" w:fill="auto"/>
            <w:noWrap/>
            <w:vAlign w:val="center"/>
          </w:tcPr>
          <w:p w14:paraId="269BD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客户服务管理</w:t>
            </w:r>
          </w:p>
        </w:tc>
      </w:tr>
      <w:tr w14:paraId="1B6B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12B06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2356" w:type="dxa"/>
            <w:vMerge w:val="continue"/>
            <w:shd w:val="clear" w:color="auto" w:fill="auto"/>
            <w:vAlign w:val="center"/>
          </w:tcPr>
          <w:p w14:paraId="69189329">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5E83186A">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4140B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电子客户服务</w:t>
            </w:r>
          </w:p>
        </w:tc>
      </w:tr>
      <w:tr w14:paraId="044C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31D244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2356" w:type="dxa"/>
            <w:vMerge w:val="continue"/>
            <w:shd w:val="clear" w:color="auto" w:fill="auto"/>
            <w:vAlign w:val="center"/>
          </w:tcPr>
          <w:p w14:paraId="52BD3E89">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16D9858F">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0DB88F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远程运维服务管理</w:t>
            </w:r>
          </w:p>
        </w:tc>
      </w:tr>
      <w:tr w14:paraId="1FCC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868C8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2356" w:type="dxa"/>
            <w:vMerge w:val="continue"/>
            <w:shd w:val="clear" w:color="auto" w:fill="auto"/>
            <w:vAlign w:val="center"/>
          </w:tcPr>
          <w:p w14:paraId="75808D9B">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28153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2911" w:type="dxa"/>
            <w:shd w:val="clear" w:color="auto" w:fill="auto"/>
            <w:vAlign w:val="center"/>
          </w:tcPr>
          <w:p w14:paraId="3DB48E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r>
      <w:tr w14:paraId="754D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82236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2356" w:type="dxa"/>
            <w:vMerge w:val="restart"/>
            <w:shd w:val="clear" w:color="auto" w:fill="auto"/>
            <w:vAlign w:val="center"/>
          </w:tcPr>
          <w:p w14:paraId="28D207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生产执行数字化</w:t>
            </w:r>
          </w:p>
        </w:tc>
        <w:tc>
          <w:tcPr>
            <w:tcW w:w="1984" w:type="dxa"/>
            <w:vMerge w:val="restart"/>
            <w:shd w:val="clear" w:color="auto" w:fill="auto"/>
            <w:vAlign w:val="center"/>
          </w:tcPr>
          <w:p w14:paraId="13D23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计划排程</w:t>
            </w:r>
          </w:p>
        </w:tc>
        <w:tc>
          <w:tcPr>
            <w:tcW w:w="2911" w:type="dxa"/>
            <w:shd w:val="clear" w:color="auto" w:fill="auto"/>
            <w:noWrap/>
            <w:vAlign w:val="center"/>
          </w:tcPr>
          <w:p w14:paraId="7FA08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数字化计划管理</w:t>
            </w:r>
          </w:p>
        </w:tc>
      </w:tr>
      <w:tr w14:paraId="7D5E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13D097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2356" w:type="dxa"/>
            <w:vMerge w:val="continue"/>
            <w:shd w:val="clear" w:color="auto" w:fill="auto"/>
            <w:vAlign w:val="center"/>
          </w:tcPr>
          <w:p w14:paraId="300A6CD6">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35F119EF">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3FF82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数字化计划协同</w:t>
            </w:r>
          </w:p>
        </w:tc>
      </w:tr>
      <w:tr w14:paraId="0B58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116C3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2356" w:type="dxa"/>
            <w:vMerge w:val="continue"/>
            <w:shd w:val="clear" w:color="auto" w:fill="auto"/>
            <w:vAlign w:val="center"/>
          </w:tcPr>
          <w:p w14:paraId="795C8407">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67D73E2A">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396A1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数字化排产与优化</w:t>
            </w:r>
          </w:p>
        </w:tc>
      </w:tr>
      <w:tr w14:paraId="2420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5D972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2356" w:type="dxa"/>
            <w:vMerge w:val="continue"/>
            <w:shd w:val="clear" w:color="auto" w:fill="auto"/>
            <w:vAlign w:val="center"/>
          </w:tcPr>
          <w:p w14:paraId="368352B4">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523E9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生产管控</w:t>
            </w:r>
          </w:p>
        </w:tc>
        <w:tc>
          <w:tcPr>
            <w:tcW w:w="2911" w:type="dxa"/>
            <w:shd w:val="clear" w:color="auto" w:fill="auto"/>
            <w:noWrap/>
            <w:vAlign w:val="center"/>
          </w:tcPr>
          <w:p w14:paraId="5C0544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生产过程数字化管理</w:t>
            </w:r>
          </w:p>
        </w:tc>
      </w:tr>
      <w:tr w14:paraId="1438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54AAFC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2356" w:type="dxa"/>
            <w:vMerge w:val="continue"/>
            <w:shd w:val="clear" w:color="auto" w:fill="auto"/>
            <w:vAlign w:val="center"/>
          </w:tcPr>
          <w:p w14:paraId="15E07B40">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58B650B6">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25270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自动化生产作业（离散）/ 先进过程控制（流程）</w:t>
            </w:r>
          </w:p>
        </w:tc>
      </w:tr>
      <w:tr w14:paraId="2387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53CA4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2356" w:type="dxa"/>
            <w:vMerge w:val="continue"/>
            <w:shd w:val="clear" w:color="auto" w:fill="auto"/>
            <w:vAlign w:val="center"/>
          </w:tcPr>
          <w:p w14:paraId="4FB2865B">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13ED0A3B">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77FBB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工艺参数分析优化</w:t>
            </w:r>
          </w:p>
        </w:tc>
      </w:tr>
      <w:tr w14:paraId="32F0A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7C00A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2356" w:type="dxa"/>
            <w:vMerge w:val="continue"/>
            <w:shd w:val="clear" w:color="auto" w:fill="auto"/>
            <w:vAlign w:val="center"/>
          </w:tcPr>
          <w:p w14:paraId="6B9AB30A">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39505F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质量管理</w:t>
            </w:r>
          </w:p>
        </w:tc>
        <w:tc>
          <w:tcPr>
            <w:tcW w:w="2911" w:type="dxa"/>
            <w:shd w:val="clear" w:color="auto" w:fill="auto"/>
            <w:noWrap/>
            <w:vAlign w:val="center"/>
          </w:tcPr>
          <w:p w14:paraId="772C7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质量信息管理</w:t>
            </w:r>
          </w:p>
        </w:tc>
      </w:tr>
      <w:tr w14:paraId="6F64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6F318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2356" w:type="dxa"/>
            <w:vMerge w:val="continue"/>
            <w:shd w:val="clear" w:color="auto" w:fill="auto"/>
            <w:vAlign w:val="center"/>
          </w:tcPr>
          <w:p w14:paraId="75BA1858">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1ED0F10D">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487909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产品质量追溯</w:t>
            </w:r>
          </w:p>
        </w:tc>
      </w:tr>
      <w:tr w14:paraId="1972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48F7E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2356" w:type="dxa"/>
            <w:vMerge w:val="continue"/>
            <w:shd w:val="clear" w:color="auto" w:fill="auto"/>
            <w:vAlign w:val="center"/>
          </w:tcPr>
          <w:p w14:paraId="4ED6B0C1">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02F33E01">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C24F9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质量分析与优化</w:t>
            </w:r>
          </w:p>
        </w:tc>
      </w:tr>
      <w:tr w14:paraId="2136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5E5B1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2356" w:type="dxa"/>
            <w:vMerge w:val="continue"/>
            <w:shd w:val="clear" w:color="auto" w:fill="auto"/>
            <w:vAlign w:val="center"/>
          </w:tcPr>
          <w:p w14:paraId="32E3F859">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6F369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设备管理</w:t>
            </w:r>
          </w:p>
        </w:tc>
        <w:tc>
          <w:tcPr>
            <w:tcW w:w="2911" w:type="dxa"/>
            <w:shd w:val="clear" w:color="auto" w:fill="auto"/>
            <w:noWrap/>
            <w:vAlign w:val="center"/>
          </w:tcPr>
          <w:p w14:paraId="4AC0B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数字化设备管理</w:t>
            </w:r>
          </w:p>
        </w:tc>
      </w:tr>
      <w:tr w14:paraId="4888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D5BA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2356" w:type="dxa"/>
            <w:vMerge w:val="continue"/>
            <w:shd w:val="clear" w:color="auto" w:fill="auto"/>
            <w:vAlign w:val="center"/>
          </w:tcPr>
          <w:p w14:paraId="37B938FE">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631CC53A">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FBAD1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设备运行实时监测</w:t>
            </w:r>
          </w:p>
        </w:tc>
      </w:tr>
      <w:tr w14:paraId="0DC9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69DB4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2356" w:type="dxa"/>
            <w:vMerge w:val="continue"/>
            <w:shd w:val="clear" w:color="auto" w:fill="auto"/>
            <w:vAlign w:val="center"/>
          </w:tcPr>
          <w:p w14:paraId="211BC482">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78BE6655">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2C47A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设备故障预测</w:t>
            </w:r>
          </w:p>
        </w:tc>
      </w:tr>
      <w:tr w14:paraId="1815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3201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2356" w:type="dxa"/>
            <w:vMerge w:val="continue"/>
            <w:shd w:val="clear" w:color="auto" w:fill="auto"/>
            <w:vAlign w:val="center"/>
          </w:tcPr>
          <w:p w14:paraId="4ECB585E">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0FA11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安全生产</w:t>
            </w:r>
          </w:p>
        </w:tc>
        <w:tc>
          <w:tcPr>
            <w:tcW w:w="2911" w:type="dxa"/>
            <w:shd w:val="clear" w:color="auto" w:fill="auto"/>
            <w:noWrap/>
            <w:vAlign w:val="center"/>
          </w:tcPr>
          <w:p w14:paraId="2F713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数字化安全生产管理</w:t>
            </w:r>
          </w:p>
        </w:tc>
      </w:tr>
      <w:tr w14:paraId="03B8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3D42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2356" w:type="dxa"/>
            <w:vMerge w:val="continue"/>
            <w:shd w:val="clear" w:color="auto" w:fill="auto"/>
            <w:vAlign w:val="center"/>
          </w:tcPr>
          <w:p w14:paraId="74C5A213">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57D04B9D">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3340A1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生产安全预警</w:t>
            </w:r>
          </w:p>
        </w:tc>
      </w:tr>
      <w:tr w14:paraId="1391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11FC73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2356" w:type="dxa"/>
            <w:vMerge w:val="continue"/>
            <w:shd w:val="clear" w:color="auto" w:fill="auto"/>
            <w:vAlign w:val="center"/>
          </w:tcPr>
          <w:p w14:paraId="2FC48BDD">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4B530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能耗管理</w:t>
            </w:r>
          </w:p>
        </w:tc>
        <w:tc>
          <w:tcPr>
            <w:tcW w:w="2911" w:type="dxa"/>
            <w:shd w:val="clear" w:color="auto" w:fill="auto"/>
            <w:noWrap/>
            <w:vAlign w:val="center"/>
          </w:tcPr>
          <w:p w14:paraId="68639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能耗数据实时监测</w:t>
            </w:r>
          </w:p>
        </w:tc>
      </w:tr>
      <w:tr w14:paraId="4078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159F5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2356" w:type="dxa"/>
            <w:vMerge w:val="continue"/>
            <w:shd w:val="clear" w:color="auto" w:fill="auto"/>
            <w:vAlign w:val="center"/>
          </w:tcPr>
          <w:p w14:paraId="172F3E97">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245EEAA5">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3CBA48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能源使用优化</w:t>
            </w:r>
          </w:p>
        </w:tc>
      </w:tr>
      <w:tr w14:paraId="7459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2E802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2356" w:type="dxa"/>
            <w:vMerge w:val="continue"/>
            <w:shd w:val="clear" w:color="auto" w:fill="auto"/>
            <w:vAlign w:val="center"/>
          </w:tcPr>
          <w:p w14:paraId="19B4675F">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30EFE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2911" w:type="dxa"/>
            <w:shd w:val="clear" w:color="auto" w:fill="auto"/>
            <w:vAlign w:val="center"/>
          </w:tcPr>
          <w:p w14:paraId="5C57C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r>
      <w:tr w14:paraId="551F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241ED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2356" w:type="dxa"/>
            <w:vMerge w:val="restart"/>
            <w:shd w:val="clear" w:color="auto" w:fill="auto"/>
            <w:vAlign w:val="center"/>
          </w:tcPr>
          <w:p w14:paraId="603FF6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供应链数字化</w:t>
            </w:r>
          </w:p>
        </w:tc>
        <w:tc>
          <w:tcPr>
            <w:tcW w:w="1984" w:type="dxa"/>
            <w:vMerge w:val="restart"/>
            <w:shd w:val="clear" w:color="auto" w:fill="auto"/>
            <w:vAlign w:val="center"/>
          </w:tcPr>
          <w:p w14:paraId="2F6B4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采购管理</w:t>
            </w:r>
          </w:p>
        </w:tc>
        <w:tc>
          <w:tcPr>
            <w:tcW w:w="2911" w:type="dxa"/>
            <w:shd w:val="clear" w:color="auto" w:fill="auto"/>
            <w:noWrap/>
            <w:vAlign w:val="center"/>
          </w:tcPr>
          <w:p w14:paraId="254CB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供应商数字化管理</w:t>
            </w:r>
          </w:p>
        </w:tc>
      </w:tr>
      <w:tr w14:paraId="01B6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7DDB01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2356" w:type="dxa"/>
            <w:vMerge w:val="continue"/>
            <w:shd w:val="clear" w:color="auto" w:fill="auto"/>
            <w:vAlign w:val="center"/>
          </w:tcPr>
          <w:p w14:paraId="37DDF3DF">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7A8DDD47">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61DB4C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物料需求计划生成</w:t>
            </w:r>
          </w:p>
        </w:tc>
      </w:tr>
      <w:tr w14:paraId="4597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7DEBE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2356" w:type="dxa"/>
            <w:vMerge w:val="continue"/>
            <w:shd w:val="clear" w:color="auto" w:fill="auto"/>
            <w:vAlign w:val="center"/>
          </w:tcPr>
          <w:p w14:paraId="672DAC48">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7FC449E4">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CC258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供应链数字化协同</w:t>
            </w:r>
          </w:p>
        </w:tc>
      </w:tr>
      <w:tr w14:paraId="789C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2E96B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2356" w:type="dxa"/>
            <w:vMerge w:val="continue"/>
            <w:shd w:val="clear" w:color="auto" w:fill="auto"/>
            <w:vAlign w:val="center"/>
          </w:tcPr>
          <w:p w14:paraId="7E82F572">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restart"/>
            <w:shd w:val="clear" w:color="auto" w:fill="auto"/>
            <w:vAlign w:val="center"/>
          </w:tcPr>
          <w:p w14:paraId="6D015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仓储物流</w:t>
            </w:r>
          </w:p>
        </w:tc>
        <w:tc>
          <w:tcPr>
            <w:tcW w:w="2911" w:type="dxa"/>
            <w:shd w:val="clear" w:color="auto" w:fill="auto"/>
            <w:noWrap/>
            <w:vAlign w:val="center"/>
          </w:tcPr>
          <w:p w14:paraId="156C1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仓储运行数字化管理</w:t>
            </w:r>
          </w:p>
        </w:tc>
      </w:tr>
      <w:tr w14:paraId="0009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02AF7F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2356" w:type="dxa"/>
            <w:vMerge w:val="continue"/>
            <w:shd w:val="clear" w:color="auto" w:fill="auto"/>
            <w:vAlign w:val="center"/>
          </w:tcPr>
          <w:p w14:paraId="729FE1AB">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55CFDF24">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38FCB8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自动化仓储作业</w:t>
            </w:r>
          </w:p>
        </w:tc>
      </w:tr>
      <w:tr w14:paraId="0579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61F19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2356" w:type="dxa"/>
            <w:vMerge w:val="continue"/>
            <w:shd w:val="clear" w:color="auto" w:fill="auto"/>
            <w:vAlign w:val="center"/>
          </w:tcPr>
          <w:p w14:paraId="1B4AFD59">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26309309">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574A3A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物料精准配送与物流监控</w:t>
            </w:r>
          </w:p>
        </w:tc>
      </w:tr>
      <w:tr w14:paraId="6BFE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68626C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2356" w:type="dxa"/>
            <w:vMerge w:val="continue"/>
            <w:shd w:val="clear" w:color="auto" w:fill="auto"/>
            <w:vAlign w:val="center"/>
          </w:tcPr>
          <w:p w14:paraId="791EAC2F">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3F42A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2911" w:type="dxa"/>
            <w:shd w:val="clear" w:color="auto" w:fill="auto"/>
            <w:noWrap/>
            <w:vAlign w:val="center"/>
          </w:tcPr>
          <w:p w14:paraId="12E623D7">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r>
      <w:tr w14:paraId="4B05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141D1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2356" w:type="dxa"/>
            <w:vMerge w:val="restart"/>
            <w:shd w:val="clear" w:color="auto" w:fill="auto"/>
            <w:vAlign w:val="center"/>
          </w:tcPr>
          <w:p w14:paraId="072D05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管理决策数字化</w:t>
            </w:r>
          </w:p>
        </w:tc>
        <w:tc>
          <w:tcPr>
            <w:tcW w:w="1984" w:type="dxa"/>
            <w:vMerge w:val="restart"/>
            <w:shd w:val="clear" w:color="auto" w:fill="auto"/>
            <w:vAlign w:val="center"/>
          </w:tcPr>
          <w:p w14:paraId="653059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财务管理</w:t>
            </w:r>
          </w:p>
        </w:tc>
        <w:tc>
          <w:tcPr>
            <w:tcW w:w="2911" w:type="dxa"/>
            <w:shd w:val="clear" w:color="auto" w:fill="auto"/>
            <w:noWrap/>
            <w:vAlign w:val="center"/>
          </w:tcPr>
          <w:p w14:paraId="05967C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数字化财务管理</w:t>
            </w:r>
          </w:p>
        </w:tc>
      </w:tr>
      <w:tr w14:paraId="787D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B6C1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2356" w:type="dxa"/>
            <w:vMerge w:val="continue"/>
            <w:shd w:val="clear" w:color="auto" w:fill="auto"/>
            <w:vAlign w:val="center"/>
          </w:tcPr>
          <w:p w14:paraId="0FAE1B2C">
            <w:pPr>
              <w:jc w:val="center"/>
              <w:rPr>
                <w:rFonts w:hint="eastAsia" w:asciiTheme="minorEastAsia" w:hAnsiTheme="minorEastAsia" w:eastAsiaTheme="minorEastAsia" w:cstheme="minorEastAsia"/>
                <w:i w:val="0"/>
                <w:iCs w:val="0"/>
                <w:color w:val="000000"/>
                <w:sz w:val="21"/>
                <w:szCs w:val="21"/>
                <w:u w:val="none"/>
              </w:rPr>
            </w:pPr>
          </w:p>
        </w:tc>
        <w:tc>
          <w:tcPr>
            <w:tcW w:w="1984" w:type="dxa"/>
            <w:vMerge w:val="continue"/>
            <w:shd w:val="clear" w:color="auto" w:fill="auto"/>
            <w:vAlign w:val="center"/>
          </w:tcPr>
          <w:p w14:paraId="391D4523">
            <w:pPr>
              <w:jc w:val="center"/>
              <w:rPr>
                <w:rFonts w:hint="eastAsia" w:asciiTheme="minorEastAsia" w:hAnsiTheme="minorEastAsia" w:eastAsiaTheme="minorEastAsia" w:cstheme="minorEastAsia"/>
                <w:i w:val="0"/>
                <w:iCs w:val="0"/>
                <w:color w:val="000000"/>
                <w:sz w:val="21"/>
                <w:szCs w:val="21"/>
                <w:u w:val="none"/>
              </w:rPr>
            </w:pPr>
          </w:p>
        </w:tc>
        <w:tc>
          <w:tcPr>
            <w:tcW w:w="2911" w:type="dxa"/>
            <w:shd w:val="clear" w:color="auto" w:fill="auto"/>
            <w:noWrap/>
            <w:vAlign w:val="center"/>
          </w:tcPr>
          <w:p w14:paraId="401FBB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业财一体化</w:t>
            </w:r>
          </w:p>
        </w:tc>
      </w:tr>
      <w:tr w14:paraId="6A83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8B19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2356" w:type="dxa"/>
            <w:vMerge w:val="continue"/>
            <w:shd w:val="clear" w:color="auto" w:fill="auto"/>
            <w:vAlign w:val="center"/>
          </w:tcPr>
          <w:p w14:paraId="3F4570DE">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0DC82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人力资源</w:t>
            </w:r>
          </w:p>
        </w:tc>
        <w:tc>
          <w:tcPr>
            <w:tcW w:w="2911" w:type="dxa"/>
            <w:shd w:val="clear" w:color="auto" w:fill="auto"/>
            <w:noWrap/>
            <w:vAlign w:val="center"/>
          </w:tcPr>
          <w:p w14:paraId="2A2849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数字化人力资源管理</w:t>
            </w:r>
          </w:p>
        </w:tc>
      </w:tr>
      <w:tr w14:paraId="275C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4D6AB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2356" w:type="dxa"/>
            <w:vMerge w:val="continue"/>
            <w:shd w:val="clear" w:color="auto" w:fill="auto"/>
            <w:vAlign w:val="center"/>
          </w:tcPr>
          <w:p w14:paraId="1043A9A9">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251D68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协同办公</w:t>
            </w:r>
          </w:p>
        </w:tc>
        <w:tc>
          <w:tcPr>
            <w:tcW w:w="2911" w:type="dxa"/>
            <w:shd w:val="clear" w:color="auto" w:fill="auto"/>
            <w:noWrap/>
            <w:vAlign w:val="center"/>
          </w:tcPr>
          <w:p w14:paraId="4BA2D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信息化协同办公</w:t>
            </w:r>
          </w:p>
        </w:tc>
      </w:tr>
      <w:tr w14:paraId="01C4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328A48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2356" w:type="dxa"/>
            <w:vMerge w:val="continue"/>
            <w:shd w:val="clear" w:color="auto" w:fill="auto"/>
            <w:vAlign w:val="center"/>
          </w:tcPr>
          <w:p w14:paraId="614DF771">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53DD4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决策支持</w:t>
            </w:r>
          </w:p>
        </w:tc>
        <w:tc>
          <w:tcPr>
            <w:tcW w:w="2911" w:type="dxa"/>
            <w:shd w:val="clear" w:color="auto" w:fill="auto"/>
            <w:noWrap/>
            <w:vAlign w:val="center"/>
          </w:tcPr>
          <w:p w14:paraId="3CB75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智能经营决策</w:t>
            </w:r>
          </w:p>
        </w:tc>
      </w:tr>
      <w:tr w14:paraId="2A38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9" w:type="dxa"/>
            <w:shd w:val="clear" w:color="auto" w:fill="auto"/>
            <w:vAlign w:val="center"/>
          </w:tcPr>
          <w:p w14:paraId="2476B1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2356" w:type="dxa"/>
            <w:vMerge w:val="continue"/>
            <w:shd w:val="clear" w:color="auto" w:fill="auto"/>
            <w:vAlign w:val="center"/>
          </w:tcPr>
          <w:p w14:paraId="7C0A1B31">
            <w:pPr>
              <w:jc w:val="center"/>
              <w:rPr>
                <w:rFonts w:hint="eastAsia" w:asciiTheme="minorEastAsia" w:hAnsiTheme="minorEastAsia" w:eastAsiaTheme="minorEastAsia" w:cstheme="minorEastAsia"/>
                <w:i w:val="0"/>
                <w:iCs w:val="0"/>
                <w:color w:val="000000"/>
                <w:sz w:val="21"/>
                <w:szCs w:val="21"/>
                <w:u w:val="none"/>
              </w:rPr>
            </w:pPr>
          </w:p>
        </w:tc>
        <w:tc>
          <w:tcPr>
            <w:tcW w:w="1984" w:type="dxa"/>
            <w:shd w:val="clear" w:color="auto" w:fill="auto"/>
            <w:vAlign w:val="center"/>
          </w:tcPr>
          <w:p w14:paraId="12BF6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2911" w:type="dxa"/>
            <w:shd w:val="clear" w:color="auto" w:fill="auto"/>
            <w:vAlign w:val="center"/>
          </w:tcPr>
          <w:p w14:paraId="269E7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r>
      <w:tr w14:paraId="58FC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969" w:type="dxa"/>
            <w:shd w:val="clear" w:color="auto" w:fill="auto"/>
            <w:vAlign w:val="center"/>
          </w:tcPr>
          <w:p w14:paraId="58B934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2356" w:type="dxa"/>
            <w:shd w:val="clear" w:color="auto" w:fill="auto"/>
            <w:vAlign w:val="center"/>
          </w:tcPr>
          <w:p w14:paraId="3C63EE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人工智能应用场景</w:t>
            </w:r>
          </w:p>
        </w:tc>
        <w:tc>
          <w:tcPr>
            <w:tcW w:w="1984" w:type="dxa"/>
            <w:shd w:val="clear" w:color="auto" w:fill="auto"/>
            <w:vAlign w:val="center"/>
          </w:tcPr>
          <w:p w14:paraId="29D149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c>
          <w:tcPr>
            <w:tcW w:w="2911" w:type="dxa"/>
            <w:shd w:val="clear" w:color="auto" w:fill="auto"/>
            <w:vAlign w:val="center"/>
          </w:tcPr>
          <w:p w14:paraId="7CED33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其他</w:t>
            </w:r>
          </w:p>
        </w:tc>
      </w:tr>
    </w:tbl>
    <w:p w14:paraId="6DAE7202">
      <w:pPr>
        <w:bidi w:val="0"/>
        <w:rPr>
          <w:rFonts w:hint="eastAsia"/>
          <w:lang w:val="en-US" w:eastAsia="zh-CN"/>
        </w:rPr>
      </w:pPr>
    </w:p>
    <w:p w14:paraId="1769E7C2">
      <w:pPr>
        <w:bidi w:val="0"/>
        <w:rPr>
          <w:rFonts w:hint="eastAsia"/>
          <w:lang w:val="en-US" w:eastAsia="zh-CN"/>
        </w:rPr>
      </w:pPr>
    </w:p>
    <w:p w14:paraId="03B8C7D8">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sectPr>
          <w:pgSz w:w="11906" w:h="16838"/>
          <w:pgMar w:top="1440" w:right="1800" w:bottom="1440" w:left="1800" w:header="851" w:footer="992" w:gutter="0"/>
          <w:cols w:space="425" w:num="1"/>
          <w:docGrid w:type="lines" w:linePitch="312" w:charSpace="0"/>
        </w:sectPr>
      </w:pPr>
    </w:p>
    <w:p w14:paraId="61CCED05">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附件3-3</w:t>
      </w:r>
    </w:p>
    <w:p w14:paraId="3CA3C256">
      <w:pPr>
        <w:spacing w:line="560" w:lineRule="exact"/>
        <w:jc w:val="left"/>
        <w:rPr>
          <w:rFonts w:hint="default" w:ascii="黑体" w:hAnsi="黑体" w:eastAsia="黑体" w:cs="黑体"/>
          <w:sz w:val="32"/>
          <w:szCs w:val="32"/>
          <w:lang w:val="en-US" w:eastAsia="zh-CN"/>
        </w:rPr>
      </w:pPr>
    </w:p>
    <w:p w14:paraId="1AE03430">
      <w:pPr>
        <w:spacing w:line="560" w:lineRule="exact"/>
        <w:jc w:val="center"/>
        <w:rPr>
          <w:rFonts w:hint="default" w:ascii="方正小标宋简体" w:hAnsi="黑体" w:eastAsia="方正小标宋简体" w:cs="Times New Roman"/>
          <w:sz w:val="40"/>
          <w:szCs w:val="44"/>
          <w:lang w:val="en-US" w:eastAsia="zh-CN"/>
        </w:rPr>
      </w:pPr>
      <w:r>
        <w:rPr>
          <w:rFonts w:hint="eastAsia" w:ascii="方正小标宋简体" w:hAnsi="黑体" w:eastAsia="方正小标宋简体" w:cs="Times New Roman"/>
          <w:sz w:val="40"/>
          <w:szCs w:val="44"/>
        </w:rPr>
        <w:t>“小快轻准”服务产品应用项目申报</w:t>
      </w:r>
      <w:r>
        <w:rPr>
          <w:rFonts w:hint="eastAsia" w:ascii="方正小标宋简体" w:hAnsi="黑体" w:eastAsia="方正小标宋简体" w:cs="Times New Roman"/>
          <w:sz w:val="40"/>
          <w:szCs w:val="44"/>
          <w:lang w:val="en-US" w:eastAsia="zh-CN"/>
        </w:rPr>
        <w:t>资料清单</w:t>
      </w:r>
    </w:p>
    <w:p w14:paraId="72686D44">
      <w:pPr>
        <w:widowControl/>
        <w:spacing w:line="560" w:lineRule="exact"/>
        <w:ind w:firstLine="640" w:firstLineChars="200"/>
        <w:jc w:val="left"/>
        <w:rPr>
          <w:rFonts w:ascii="黑体" w:hAnsi="黑体" w:eastAsia="黑体"/>
          <w:sz w:val="32"/>
          <w:szCs w:val="36"/>
        </w:rPr>
      </w:pPr>
    </w:p>
    <w:p w14:paraId="6A90696E">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1.“小快轻准”服务产品应用项目申请表（见附件3-3-1，系统填报）。</w:t>
      </w:r>
    </w:p>
    <w:p w14:paraId="7F944FF5">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2.“小快轻准”服务产品应用方案（代典型案例申报书）（见附件3-3-2，系统上传盖章PDF及word文件）。</w:t>
      </w:r>
    </w:p>
    <w:p w14:paraId="02C85D79">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3.“小快轻准”服务产品应用案例情况表（见附件3-3-3，系统上传盖章PDF及excel文件）。</w:t>
      </w:r>
    </w:p>
    <w:p w14:paraId="74F32169">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4.与“小快轻准”服务产品应用案例情况表顺序、内容对应一致的项目佐证材料，每个案例提供合同、到账凭证、发票、部署应用照片、经服务企业盖章的成果验收报告及满意度评价等资料（系统上传）。</w:t>
      </w:r>
    </w:p>
    <w:p w14:paraId="57503E3E">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5.未入选中小企业数字化转型试点城市数字化服务商名单的，按附件3-1要求，提交数字化服务商遴选资料（系统上传盖章PDF文件）。</w:t>
      </w:r>
    </w:p>
    <w:p w14:paraId="00BC1B75">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pPr>
      <w:r>
        <w:rPr>
          <w:rFonts w:hint="eastAsia" w:ascii="仿宋_GB2312" w:hAnsi="黑体" w:eastAsia="仿宋_GB2312" w:cs="Times New Roman"/>
          <w:color w:val="auto"/>
          <w:sz w:val="32"/>
          <w:szCs w:val="36"/>
          <w:lang w:val="en-US" w:eastAsia="zh-CN"/>
        </w:rPr>
        <w:t>6.承诺书（见附件3-3-4，系统上传盖章PDF文件）。</w:t>
      </w:r>
    </w:p>
    <w:p w14:paraId="5BA1299B">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eastAsia="zh-CN"/>
        </w:rPr>
      </w:pPr>
    </w:p>
    <w:p w14:paraId="35850461">
      <w:pPr>
        <w:pStyle w:val="17"/>
        <w:rPr>
          <w:rFonts w:hint="eastAsia" w:ascii="仿宋_GB2312" w:hAnsi="黑体" w:eastAsia="仿宋_GB2312" w:cs="Times New Roman"/>
          <w:color w:val="auto"/>
          <w:sz w:val="32"/>
          <w:szCs w:val="36"/>
          <w:lang w:eastAsia="zh-CN"/>
        </w:rPr>
        <w:sectPr>
          <w:pgSz w:w="11906" w:h="16838"/>
          <w:pgMar w:top="1440" w:right="1800" w:bottom="1440" w:left="1800" w:header="851" w:footer="992" w:gutter="0"/>
          <w:cols w:space="425" w:num="1"/>
          <w:docGrid w:type="lines" w:linePitch="312" w:charSpace="0"/>
        </w:sectPr>
      </w:pPr>
    </w:p>
    <w:p w14:paraId="4E65759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附件3-3-1</w:t>
      </w:r>
    </w:p>
    <w:p w14:paraId="754028D3">
      <w:pPr>
        <w:spacing w:line="560" w:lineRule="exact"/>
        <w:jc w:val="center"/>
        <w:rPr>
          <w:rFonts w:hint="eastAsia" w:ascii="方正小标宋简体" w:hAnsi="黑体" w:eastAsia="方正小标宋简体"/>
          <w:sz w:val="40"/>
          <w:szCs w:val="44"/>
        </w:rPr>
      </w:pPr>
    </w:p>
    <w:p w14:paraId="584EEDA7">
      <w:pPr>
        <w:spacing w:line="560" w:lineRule="exact"/>
        <w:jc w:val="center"/>
        <w:rPr>
          <w:rFonts w:hint="eastAsia" w:ascii="方正小标宋简体" w:hAnsi="黑体" w:eastAsia="方正小标宋简体"/>
          <w:sz w:val="40"/>
          <w:szCs w:val="44"/>
        </w:rPr>
      </w:pPr>
      <w:r>
        <w:rPr>
          <w:rFonts w:hint="eastAsia" w:ascii="方正小标宋简体" w:hAnsi="黑体" w:eastAsia="方正小标宋简体"/>
          <w:sz w:val="40"/>
          <w:szCs w:val="44"/>
        </w:rPr>
        <w:t>“小快轻准”服务产品应用项目申请表</w:t>
      </w:r>
    </w:p>
    <w:p w14:paraId="40C4537C">
      <w:pPr>
        <w:pStyle w:val="7"/>
        <w:rPr>
          <w:rFonts w:hint="eastAsia"/>
        </w:rPr>
      </w:pPr>
    </w:p>
    <w:tbl>
      <w:tblPr>
        <w:tblStyle w:val="12"/>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0"/>
        <w:gridCol w:w="1959"/>
        <w:gridCol w:w="2736"/>
        <w:gridCol w:w="2598"/>
      </w:tblGrid>
      <w:tr w14:paraId="39FB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233" w:type="dxa"/>
            <w:gridSpan w:val="4"/>
            <w:tcBorders>
              <w:top w:val="single" w:color="auto" w:sz="4" w:space="0"/>
              <w:left w:val="single" w:color="auto" w:sz="4" w:space="0"/>
              <w:bottom w:val="single" w:color="auto" w:sz="4" w:space="0"/>
              <w:right w:val="single" w:color="auto" w:sz="4" w:space="0"/>
            </w:tcBorders>
            <w:noWrap/>
            <w:vAlign w:val="center"/>
          </w:tcPr>
          <w:p w14:paraId="7D4D6705">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val="en-US" w:eastAsia="zh-CN"/>
              </w:rPr>
              <w:t>企业</w:t>
            </w:r>
            <w:r>
              <w:rPr>
                <w:rFonts w:hint="eastAsia" w:asciiTheme="minorEastAsia" w:hAnsiTheme="minorEastAsia" w:eastAsiaTheme="minorEastAsia" w:cstheme="minorEastAsia"/>
                <w:b/>
                <w:sz w:val="21"/>
                <w:szCs w:val="21"/>
              </w:rPr>
              <w:t>基本</w:t>
            </w:r>
            <w:r>
              <w:rPr>
                <w:rFonts w:hint="eastAsia" w:asciiTheme="minorEastAsia" w:hAnsiTheme="minorEastAsia" w:eastAsiaTheme="minorEastAsia" w:cstheme="minorEastAsia"/>
                <w:b/>
                <w:sz w:val="21"/>
                <w:szCs w:val="21"/>
                <w:lang w:val="en-US" w:eastAsia="zh-CN"/>
              </w:rPr>
              <w:t>情况</w:t>
            </w:r>
          </w:p>
        </w:tc>
      </w:tr>
      <w:tr w14:paraId="5A02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6459E7D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企业名称</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0A7879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0170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5869B8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统一社会信用代码</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57A5FD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5099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9DBCB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注册地址</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0C227AD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0977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003F847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注册资本（万元）</w:t>
            </w:r>
          </w:p>
        </w:tc>
        <w:tc>
          <w:tcPr>
            <w:tcW w:w="1959" w:type="dxa"/>
            <w:tcBorders>
              <w:top w:val="single" w:color="auto" w:sz="4" w:space="0"/>
              <w:left w:val="single" w:color="auto" w:sz="4" w:space="0"/>
              <w:bottom w:val="single" w:color="auto" w:sz="4" w:space="0"/>
              <w:right w:val="single" w:color="auto" w:sz="4" w:space="0"/>
            </w:tcBorders>
            <w:noWrap/>
            <w:vAlign w:val="center"/>
          </w:tcPr>
          <w:p w14:paraId="4268A0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140AF5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实缴资本（万元）</w:t>
            </w:r>
          </w:p>
        </w:tc>
        <w:tc>
          <w:tcPr>
            <w:tcW w:w="2598" w:type="dxa"/>
            <w:tcBorders>
              <w:top w:val="single" w:color="auto" w:sz="4" w:space="0"/>
              <w:left w:val="single" w:color="auto" w:sz="4" w:space="0"/>
              <w:bottom w:val="single" w:color="auto" w:sz="4" w:space="0"/>
              <w:right w:val="single" w:color="auto" w:sz="4" w:space="0"/>
            </w:tcBorders>
            <w:noWrap/>
            <w:vAlign w:val="center"/>
          </w:tcPr>
          <w:p w14:paraId="44E44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p>
        </w:tc>
      </w:tr>
      <w:tr w14:paraId="007D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157CA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w:t>
            </w:r>
          </w:p>
        </w:tc>
        <w:tc>
          <w:tcPr>
            <w:tcW w:w="1959" w:type="dxa"/>
            <w:tcBorders>
              <w:top w:val="single" w:color="auto" w:sz="4" w:space="0"/>
              <w:left w:val="single" w:color="auto" w:sz="4" w:space="0"/>
              <w:bottom w:val="single" w:color="auto" w:sz="4" w:space="0"/>
              <w:right w:val="single" w:color="auto" w:sz="4" w:space="0"/>
            </w:tcBorders>
            <w:noWrap/>
            <w:vAlign w:val="center"/>
          </w:tcPr>
          <w:p w14:paraId="27C2C19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3A86F5F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联系电话</w:t>
            </w:r>
          </w:p>
        </w:tc>
        <w:tc>
          <w:tcPr>
            <w:tcW w:w="2598" w:type="dxa"/>
            <w:tcBorders>
              <w:top w:val="single" w:color="auto" w:sz="4" w:space="0"/>
              <w:left w:val="single" w:color="auto" w:sz="4" w:space="0"/>
              <w:bottom w:val="single" w:color="auto" w:sz="4" w:space="0"/>
              <w:right w:val="single" w:color="auto" w:sz="4" w:space="0"/>
            </w:tcBorders>
            <w:noWrap/>
            <w:vAlign w:val="center"/>
          </w:tcPr>
          <w:p w14:paraId="42A1283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6840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7F84B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所属行业（四位行业代码）</w:t>
            </w:r>
          </w:p>
        </w:tc>
        <w:tc>
          <w:tcPr>
            <w:tcW w:w="1959" w:type="dxa"/>
            <w:tcBorders>
              <w:top w:val="single" w:color="auto" w:sz="4" w:space="0"/>
              <w:left w:val="single" w:color="auto" w:sz="4" w:space="0"/>
              <w:bottom w:val="single" w:color="auto" w:sz="4" w:space="0"/>
              <w:right w:val="single" w:color="auto" w:sz="4" w:space="0"/>
            </w:tcBorders>
            <w:noWrap/>
            <w:vAlign w:val="center"/>
          </w:tcPr>
          <w:p w14:paraId="68DB27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0B6798F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从业人数（人）</w:t>
            </w:r>
          </w:p>
        </w:tc>
        <w:tc>
          <w:tcPr>
            <w:tcW w:w="2598" w:type="dxa"/>
            <w:tcBorders>
              <w:top w:val="single" w:color="auto" w:sz="4" w:space="0"/>
              <w:left w:val="single" w:color="auto" w:sz="4" w:space="0"/>
              <w:bottom w:val="single" w:color="auto" w:sz="4" w:space="0"/>
              <w:right w:val="single" w:color="auto" w:sz="4" w:space="0"/>
            </w:tcBorders>
            <w:noWrap/>
            <w:vAlign w:val="center"/>
          </w:tcPr>
          <w:p w14:paraId="6A3FAAB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05E8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2C66D84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2025年营业收入</w:t>
            </w:r>
          </w:p>
          <w:p w14:paraId="36B08B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（万元）</w:t>
            </w:r>
          </w:p>
        </w:tc>
        <w:tc>
          <w:tcPr>
            <w:tcW w:w="1959" w:type="dxa"/>
            <w:tcBorders>
              <w:top w:val="single" w:color="auto" w:sz="4" w:space="0"/>
              <w:left w:val="single" w:color="auto" w:sz="4" w:space="0"/>
              <w:bottom w:val="single" w:color="auto" w:sz="4" w:space="0"/>
              <w:right w:val="single" w:color="auto" w:sz="4" w:space="0"/>
            </w:tcBorders>
            <w:noWrap/>
            <w:vAlign w:val="center"/>
          </w:tcPr>
          <w:p w14:paraId="364072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358BBE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2025年净利润</w:t>
            </w:r>
          </w:p>
          <w:p w14:paraId="5F011BF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（万元）</w:t>
            </w:r>
          </w:p>
        </w:tc>
        <w:tc>
          <w:tcPr>
            <w:tcW w:w="2598" w:type="dxa"/>
            <w:tcBorders>
              <w:top w:val="single" w:color="auto" w:sz="4" w:space="0"/>
              <w:left w:val="single" w:color="auto" w:sz="4" w:space="0"/>
              <w:bottom w:val="single" w:color="auto" w:sz="4" w:space="0"/>
              <w:right w:val="single" w:color="auto" w:sz="4" w:space="0"/>
            </w:tcBorders>
            <w:noWrap/>
            <w:vAlign w:val="center"/>
          </w:tcPr>
          <w:p w14:paraId="0937DA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p>
        </w:tc>
      </w:tr>
      <w:tr w14:paraId="5A18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375380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是否已入选顺义区中小企业数字化转型试点城市数字化服务商</w:t>
            </w:r>
          </w:p>
        </w:tc>
        <w:tc>
          <w:tcPr>
            <w:tcW w:w="1959" w:type="dxa"/>
            <w:tcBorders>
              <w:top w:val="single" w:color="auto" w:sz="4" w:space="0"/>
              <w:left w:val="single" w:color="auto" w:sz="4" w:space="0"/>
              <w:bottom w:val="single" w:color="auto" w:sz="4" w:space="0"/>
              <w:right w:val="single" w:color="auto" w:sz="4" w:space="0"/>
            </w:tcBorders>
            <w:noWrap/>
            <w:vAlign w:val="center"/>
          </w:tcPr>
          <w:p w14:paraId="0D474B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u w:val="single"/>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eastAsia="zh-CN"/>
              </w:rPr>
              <w:t>是</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z w:val="21"/>
                <w:szCs w:val="21"/>
                <w:highlight w:val="none"/>
                <w:lang w:eastAsia="zh-CN"/>
              </w:rPr>
              <w:t>否</w:t>
            </w:r>
          </w:p>
        </w:tc>
        <w:tc>
          <w:tcPr>
            <w:tcW w:w="2736" w:type="dxa"/>
            <w:tcBorders>
              <w:top w:val="single" w:color="auto" w:sz="4" w:space="0"/>
              <w:left w:val="single" w:color="auto" w:sz="4" w:space="0"/>
              <w:bottom w:val="single" w:color="auto" w:sz="4" w:space="0"/>
              <w:right w:val="single" w:color="auto" w:sz="4" w:space="0"/>
            </w:tcBorders>
            <w:noWrap/>
            <w:vAlign w:val="center"/>
          </w:tcPr>
          <w:p w14:paraId="25802B7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服务商类型</w:t>
            </w:r>
          </w:p>
        </w:tc>
        <w:tc>
          <w:tcPr>
            <w:tcW w:w="2598" w:type="dxa"/>
            <w:tcBorders>
              <w:top w:val="single" w:color="auto" w:sz="4" w:space="0"/>
              <w:left w:val="single" w:color="auto" w:sz="4" w:space="0"/>
              <w:bottom w:val="single" w:color="auto" w:sz="4" w:space="0"/>
              <w:right w:val="single" w:color="auto" w:sz="4" w:space="0"/>
            </w:tcBorders>
            <w:noWrap/>
            <w:vAlign w:val="center"/>
          </w:tcPr>
          <w:p w14:paraId="67F5C7C3">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 xml:space="preserve"> 综合型服务商</w:t>
            </w:r>
          </w:p>
          <w:p w14:paraId="2C1ED18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 xml:space="preserve"> 行业型服务商</w:t>
            </w:r>
          </w:p>
          <w:p w14:paraId="6CFF9F8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lang w:val="en-US" w:eastAsia="zh-CN"/>
              </w:rPr>
            </w:pP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 xml:space="preserve"> 场景型服务商</w:t>
            </w:r>
          </w:p>
          <w:p w14:paraId="23453D34">
            <w:pPr>
              <w:pStyle w:val="7"/>
              <w:keepNext w:val="0"/>
              <w:keepLines w:val="0"/>
              <w:pageBreakBefore w:val="0"/>
              <w:kinsoku/>
              <w:wordWrap/>
              <w:overflowPunct/>
              <w:topLinePunct w:val="0"/>
              <w:autoSpaceDE/>
              <w:autoSpaceDN/>
              <w:bidi w:val="0"/>
              <w:spacing w:after="0" w:line="240" w:lineRule="auto"/>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 xml:space="preserve"> </w:t>
            </w:r>
            <w:r>
              <w:rPr>
                <w:rFonts w:hint="eastAsia" w:asciiTheme="minorEastAsia" w:hAnsiTheme="minorEastAsia" w:eastAsiaTheme="minorEastAsia" w:cstheme="minorEastAsia"/>
                <w:sz w:val="21"/>
                <w:szCs w:val="21"/>
                <w:u w:val="none"/>
                <w:lang w:val="en-US" w:eastAsia="zh-CN"/>
              </w:rPr>
              <w:t>诊断服务商</w:t>
            </w:r>
          </w:p>
        </w:tc>
      </w:tr>
      <w:tr w14:paraId="314E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right w:val="single" w:color="auto" w:sz="4" w:space="0"/>
            </w:tcBorders>
            <w:noWrap/>
            <w:vAlign w:val="center"/>
          </w:tcPr>
          <w:p w14:paraId="4777D968">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服务商简介</w:t>
            </w:r>
          </w:p>
          <w:p w14:paraId="12C0C88D">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（1000字以内）</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31C59ECC">
            <w:pPr>
              <w:keepNext w:val="0"/>
              <w:keepLines w:val="0"/>
              <w:pageBreakBefore w:val="0"/>
              <w:widowControl/>
              <w:kinsoku/>
              <w:wordWrap/>
              <w:overflowPunct/>
              <w:topLinePunct w:val="0"/>
              <w:autoSpaceDE/>
              <w:autoSpaceDN/>
              <w:bidi w:val="0"/>
              <w:spacing w:line="240" w:lineRule="auto"/>
              <w:ind w:firstLine="0" w:firstLineChars="0"/>
              <w:jc w:val="both"/>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企业</w:t>
            </w:r>
            <w:r>
              <w:rPr>
                <w:rFonts w:hint="eastAsia" w:asciiTheme="minorEastAsia" w:hAnsiTheme="minorEastAsia" w:eastAsiaTheme="minorEastAsia" w:cstheme="minorEastAsia"/>
                <w:color w:val="000000" w:themeColor="text1"/>
                <w:sz w:val="21"/>
                <w:szCs w:val="21"/>
                <w14:textFill>
                  <w14:solidFill>
                    <w14:schemeClr w14:val="tx1"/>
                  </w14:solidFill>
                </w14:textFill>
              </w:rPr>
              <w:t>发展历程、主营业务、市场销售、行业地位</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产品情况、主要服务客户</w:t>
            </w:r>
            <w:r>
              <w:rPr>
                <w:rFonts w:hint="eastAsia" w:asciiTheme="minorEastAsia" w:hAnsiTheme="minorEastAsia" w:eastAsiaTheme="minorEastAsia" w:cstheme="minorEastAsia"/>
                <w:color w:val="000000" w:themeColor="text1"/>
                <w:sz w:val="21"/>
                <w:szCs w:val="21"/>
                <w14:textFill>
                  <w14:solidFill>
                    <w14:schemeClr w14:val="tx1"/>
                  </w14:solidFill>
                </w14:textFill>
              </w:rPr>
              <w:t>等方面</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介绍。</w:t>
            </w:r>
          </w:p>
          <w:p w14:paraId="65EDD4AB">
            <w:pPr>
              <w:pStyle w:val="7"/>
              <w:keepNext w:val="0"/>
              <w:keepLines w:val="0"/>
              <w:pageBreakBefore w:val="0"/>
              <w:kinsoku/>
              <w:wordWrap/>
              <w:overflowPunct/>
              <w:topLinePunct w:val="0"/>
              <w:autoSpaceDE/>
              <w:autoSpaceDN/>
              <w:bidi w:val="0"/>
              <w:spacing w:after="0" w:line="240" w:lineRule="auto"/>
              <w:textAlignment w:val="auto"/>
              <w:rPr>
                <w:rFonts w:hint="eastAsia" w:asciiTheme="minorEastAsia" w:hAnsiTheme="minorEastAsia" w:eastAsiaTheme="minorEastAsia" w:cstheme="minorEastAsia"/>
                <w:b w:val="0"/>
                <w:bCs/>
                <w:sz w:val="21"/>
                <w:szCs w:val="21"/>
                <w:lang w:val="en-US" w:eastAsia="zh-CN"/>
              </w:rPr>
            </w:pPr>
          </w:p>
          <w:p w14:paraId="3DD47B27">
            <w:pPr>
              <w:pStyle w:val="8"/>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p>
          <w:p w14:paraId="229C5782">
            <w:pPr>
              <w:pStyle w:val="8"/>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p>
        </w:tc>
      </w:tr>
      <w:tr w14:paraId="778A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233" w:type="dxa"/>
            <w:gridSpan w:val="4"/>
            <w:tcBorders>
              <w:top w:val="single" w:color="auto" w:sz="4" w:space="0"/>
              <w:left w:val="single" w:color="auto" w:sz="4" w:space="0"/>
              <w:bottom w:val="single" w:color="auto" w:sz="4" w:space="0"/>
              <w:right w:val="single" w:color="auto" w:sz="4" w:space="0"/>
            </w:tcBorders>
            <w:noWrap/>
            <w:vAlign w:val="center"/>
          </w:tcPr>
          <w:p w14:paraId="7846284C">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“小快轻准”服务产品应用情况</w:t>
            </w:r>
          </w:p>
          <w:p w14:paraId="3B2A28F5">
            <w:pPr>
              <w:pStyle w:val="2"/>
              <w:rPr>
                <w:rFonts w:hint="eastAsia"/>
                <w:lang w:val="en-US" w:eastAsia="zh-CN"/>
              </w:rPr>
            </w:pPr>
            <w:r>
              <w:rPr>
                <w:rFonts w:hint="eastAsia" w:asciiTheme="minorEastAsia" w:hAnsiTheme="minorEastAsia" w:eastAsiaTheme="minorEastAsia" w:cstheme="minorEastAsia"/>
                <w:b w:val="0"/>
                <w:bCs/>
                <w:i/>
                <w:iCs/>
                <w:sz w:val="21"/>
                <w:szCs w:val="21"/>
                <w:lang w:val="en-US" w:eastAsia="zh-CN"/>
              </w:rPr>
              <w:t>（</w:t>
            </w:r>
            <w:r>
              <w:rPr>
                <w:rFonts w:hint="eastAsia" w:asciiTheme="minorEastAsia" w:hAnsiTheme="minorEastAsia" w:eastAsiaTheme="minorEastAsia" w:cstheme="minorEastAsia"/>
                <w:b w:val="0"/>
                <w:bCs/>
                <w:i/>
                <w:iCs/>
                <w:spacing w:val="-9"/>
                <w:sz w:val="21"/>
                <w:szCs w:val="21"/>
              </w:rPr>
              <w:t>申报</w:t>
            </w:r>
            <w:r>
              <w:rPr>
                <w:rFonts w:hint="eastAsia" w:asciiTheme="minorEastAsia" w:hAnsiTheme="minorEastAsia" w:eastAsiaTheme="minorEastAsia" w:cstheme="minorEastAsia"/>
                <w:b w:val="0"/>
                <w:bCs/>
                <w:i/>
                <w:iCs/>
                <w:spacing w:val="-9"/>
                <w:sz w:val="21"/>
                <w:szCs w:val="21"/>
                <w:lang w:val="en-US" w:eastAsia="zh-CN"/>
              </w:rPr>
              <w:t>多个“小快轻准”服务产品</w:t>
            </w:r>
            <w:r>
              <w:rPr>
                <w:rFonts w:hint="eastAsia" w:asciiTheme="minorEastAsia" w:hAnsiTheme="minorEastAsia" w:eastAsiaTheme="minorEastAsia" w:cstheme="minorEastAsia"/>
                <w:b w:val="0"/>
                <w:bCs/>
                <w:i/>
                <w:iCs/>
                <w:spacing w:val="-9"/>
                <w:sz w:val="21"/>
                <w:szCs w:val="21"/>
                <w:lang w:eastAsia="zh-CN"/>
              </w:rPr>
              <w:t>，</w:t>
            </w:r>
            <w:r>
              <w:rPr>
                <w:rFonts w:hint="eastAsia" w:asciiTheme="minorEastAsia" w:hAnsiTheme="minorEastAsia" w:eastAsiaTheme="minorEastAsia" w:cstheme="minorEastAsia"/>
                <w:b/>
                <w:bCs w:val="0"/>
                <w:i/>
                <w:iCs/>
                <w:spacing w:val="-9"/>
                <w:sz w:val="21"/>
                <w:szCs w:val="21"/>
                <w:lang w:val="en-US" w:eastAsia="zh-CN"/>
              </w:rPr>
              <w:t>每个产品均需提交</w:t>
            </w:r>
            <w:r>
              <w:rPr>
                <w:rFonts w:hint="eastAsia" w:asciiTheme="minorEastAsia" w:hAnsiTheme="minorEastAsia" w:eastAsiaTheme="minorEastAsia" w:cstheme="minorEastAsia"/>
                <w:b w:val="0"/>
                <w:bCs/>
                <w:i/>
                <w:iCs/>
                <w:spacing w:val="-9"/>
                <w:sz w:val="21"/>
                <w:szCs w:val="21"/>
                <w:lang w:val="en-US" w:eastAsia="zh-CN"/>
              </w:rPr>
              <w:t>“小快轻准”服务产品应用情况</w:t>
            </w:r>
            <w:r>
              <w:rPr>
                <w:rFonts w:hint="eastAsia" w:asciiTheme="minorEastAsia" w:hAnsiTheme="minorEastAsia" w:eastAsiaTheme="minorEastAsia" w:cstheme="minorEastAsia"/>
                <w:b w:val="0"/>
                <w:bCs/>
                <w:i/>
                <w:iCs/>
                <w:sz w:val="21"/>
                <w:szCs w:val="21"/>
                <w:lang w:val="en-US" w:eastAsia="zh-CN"/>
              </w:rPr>
              <w:t>）</w:t>
            </w:r>
          </w:p>
        </w:tc>
      </w:tr>
      <w:tr w14:paraId="6B0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1940" w:type="dxa"/>
            <w:tcBorders>
              <w:top w:val="single" w:color="auto" w:sz="4" w:space="0"/>
              <w:left w:val="single" w:color="auto" w:sz="4" w:space="0"/>
              <w:right w:val="single" w:color="auto" w:sz="4" w:space="0"/>
            </w:tcBorders>
            <w:noWrap/>
            <w:vAlign w:val="center"/>
          </w:tcPr>
          <w:p w14:paraId="24574FF6">
            <w:pPr>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spacing w:val="1"/>
                <w:sz w:val="21"/>
                <w:szCs w:val="21"/>
              </w:rPr>
              <w:t>产品/解决方案</w:t>
            </w:r>
            <w:r>
              <w:rPr>
                <w:rFonts w:hint="eastAsia" w:asciiTheme="minorEastAsia" w:hAnsiTheme="minorEastAsia" w:eastAsiaTheme="minorEastAsia" w:cstheme="minorEastAsia"/>
                <w:spacing w:val="6"/>
                <w:sz w:val="21"/>
                <w:szCs w:val="21"/>
              </w:rPr>
              <w:t>名称</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14B0CDF3">
            <w:pPr>
              <w:pStyle w:val="7"/>
              <w:keepNext w:val="0"/>
              <w:keepLines w:val="0"/>
              <w:pageBreakBefore w:val="0"/>
              <w:kinsoku/>
              <w:wordWrap/>
              <w:overflowPunct/>
              <w:topLinePunct w:val="0"/>
              <w:autoSpaceDE/>
              <w:autoSpaceDN/>
              <w:bidi w:val="0"/>
              <w:spacing w:after="0" w:line="240" w:lineRule="auto"/>
              <w:textAlignment w:val="auto"/>
              <w:rPr>
                <w:rFonts w:hint="eastAsia" w:asciiTheme="minorEastAsia" w:hAnsiTheme="minorEastAsia" w:eastAsiaTheme="minorEastAsia" w:cstheme="minorEastAsia"/>
                <w:sz w:val="21"/>
                <w:szCs w:val="21"/>
                <w:lang w:val="en-US" w:eastAsia="zh-CN"/>
              </w:rPr>
            </w:pPr>
          </w:p>
        </w:tc>
      </w:tr>
      <w:tr w14:paraId="0FE4B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4A0507A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服务细分行业</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0B4B86B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□新能源智能网联汽车    □航空航天    □第三代半导体</w:t>
            </w:r>
          </w:p>
        </w:tc>
      </w:tr>
      <w:tr w14:paraId="3B46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56CF0E7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适用场景（根据</w:t>
            </w:r>
          </w:p>
          <w:p w14:paraId="358A8C7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支持场景清单填写）</w:t>
            </w:r>
          </w:p>
        </w:tc>
        <w:tc>
          <w:tcPr>
            <w:tcW w:w="1959" w:type="dxa"/>
            <w:tcBorders>
              <w:top w:val="single" w:color="auto" w:sz="4" w:space="0"/>
              <w:left w:val="single" w:color="auto" w:sz="4" w:space="0"/>
              <w:bottom w:val="single" w:color="auto" w:sz="4" w:space="0"/>
              <w:right w:val="single" w:color="auto" w:sz="4" w:space="0"/>
            </w:tcBorders>
            <w:noWrap/>
            <w:vAlign w:val="center"/>
          </w:tcPr>
          <w:p w14:paraId="070ACA72">
            <w:pPr>
              <w:pStyle w:val="7"/>
              <w:keepNext w:val="0"/>
              <w:keepLines w:val="0"/>
              <w:pageBreakBefore w:val="0"/>
              <w:kinsoku/>
              <w:wordWrap/>
              <w:overflowPunct/>
              <w:topLinePunct w:val="0"/>
              <w:autoSpaceDE/>
              <w:autoSpaceDN/>
              <w:bidi w:val="0"/>
              <w:spacing w:after="0" w:line="240" w:lineRule="auto"/>
              <w:jc w:val="center"/>
              <w:textAlignment w:val="auto"/>
              <w:rPr>
                <w:rFonts w:hint="default"/>
                <w:lang w:val="en-US" w:eastAsia="zh-CN"/>
              </w:rPr>
            </w:pPr>
            <w:r>
              <w:rPr>
                <w:rFonts w:hint="eastAsia"/>
                <w:u w:val="none"/>
                <w:lang w:val="en-US" w:eastAsia="zh-CN"/>
              </w:rPr>
              <w:t xml:space="preserve"> 一级场景名称</w:t>
            </w:r>
          </w:p>
        </w:tc>
        <w:tc>
          <w:tcPr>
            <w:tcW w:w="2736" w:type="dxa"/>
            <w:tcBorders>
              <w:top w:val="single" w:color="auto" w:sz="4" w:space="0"/>
              <w:left w:val="single" w:color="auto" w:sz="4" w:space="0"/>
              <w:bottom w:val="single" w:color="auto" w:sz="4" w:space="0"/>
              <w:right w:val="single" w:color="auto" w:sz="4" w:space="0"/>
            </w:tcBorders>
            <w:noWrap/>
            <w:vAlign w:val="center"/>
          </w:tcPr>
          <w:p w14:paraId="7A299A09">
            <w:pPr>
              <w:pStyle w:val="7"/>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r>
              <w:rPr>
                <w:rFonts w:hint="eastAsia"/>
                <w:u w:val="none"/>
                <w:lang w:val="en-US" w:eastAsia="zh-CN"/>
              </w:rPr>
              <w:t>二级场景名称</w:t>
            </w:r>
          </w:p>
        </w:tc>
        <w:tc>
          <w:tcPr>
            <w:tcW w:w="2598" w:type="dxa"/>
            <w:tcBorders>
              <w:top w:val="single" w:color="auto" w:sz="4" w:space="0"/>
              <w:left w:val="single" w:color="auto" w:sz="4" w:space="0"/>
              <w:bottom w:val="single" w:color="auto" w:sz="4" w:space="0"/>
              <w:right w:val="single" w:color="auto" w:sz="4" w:space="0"/>
            </w:tcBorders>
            <w:noWrap/>
            <w:vAlign w:val="center"/>
          </w:tcPr>
          <w:p w14:paraId="6DCBECBF">
            <w:pPr>
              <w:pStyle w:val="7"/>
              <w:keepNext w:val="0"/>
              <w:keepLines w:val="0"/>
              <w:pageBreakBefore w:val="0"/>
              <w:kinsoku/>
              <w:wordWrap/>
              <w:overflowPunct/>
              <w:topLinePunct w:val="0"/>
              <w:autoSpaceDE/>
              <w:autoSpaceDN/>
              <w:bidi w:val="0"/>
              <w:spacing w:after="0" w:line="240" w:lineRule="auto"/>
              <w:jc w:val="center"/>
              <w:textAlignment w:val="auto"/>
              <w:rPr>
                <w:rFonts w:hint="eastAsia"/>
                <w:lang w:val="en-US" w:eastAsia="zh-CN"/>
              </w:rPr>
            </w:pPr>
            <w:r>
              <w:rPr>
                <w:rFonts w:hint="eastAsia"/>
                <w:u w:val="none"/>
                <w:lang w:val="en-US" w:eastAsia="zh-CN"/>
              </w:rPr>
              <w:t>三级场景名称</w:t>
            </w:r>
          </w:p>
        </w:tc>
      </w:tr>
      <w:tr w14:paraId="7F0F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529BBA1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场景一</w:t>
            </w:r>
          </w:p>
        </w:tc>
        <w:tc>
          <w:tcPr>
            <w:tcW w:w="1959" w:type="dxa"/>
            <w:tcBorders>
              <w:top w:val="single" w:color="auto" w:sz="4" w:space="0"/>
              <w:left w:val="single" w:color="auto" w:sz="4" w:space="0"/>
              <w:bottom w:val="single" w:color="auto" w:sz="4" w:space="0"/>
              <w:right w:val="single" w:color="auto" w:sz="4" w:space="0"/>
            </w:tcBorders>
            <w:noWrap/>
            <w:vAlign w:val="center"/>
          </w:tcPr>
          <w:p w14:paraId="2CEE9116">
            <w:pPr>
              <w:pStyle w:val="7"/>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170154A9">
            <w:pPr>
              <w:pStyle w:val="7"/>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26EFA67A">
            <w:pPr>
              <w:pStyle w:val="7"/>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r>
      <w:tr w14:paraId="1028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5D6DF4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场景二</w:t>
            </w:r>
          </w:p>
        </w:tc>
        <w:tc>
          <w:tcPr>
            <w:tcW w:w="1959" w:type="dxa"/>
            <w:tcBorders>
              <w:top w:val="single" w:color="auto" w:sz="4" w:space="0"/>
              <w:left w:val="single" w:color="auto" w:sz="4" w:space="0"/>
              <w:bottom w:val="single" w:color="auto" w:sz="4" w:space="0"/>
              <w:right w:val="single" w:color="auto" w:sz="4" w:space="0"/>
            </w:tcBorders>
            <w:noWrap/>
            <w:vAlign w:val="center"/>
          </w:tcPr>
          <w:p w14:paraId="1D9CF6ED">
            <w:pPr>
              <w:pStyle w:val="7"/>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580959C4">
            <w:pPr>
              <w:pStyle w:val="7"/>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627E7F93">
            <w:pPr>
              <w:pStyle w:val="7"/>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r>
      <w:tr w14:paraId="0EC2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atLeast"/>
          <w:jc w:val="center"/>
        </w:trPr>
        <w:tc>
          <w:tcPr>
            <w:tcW w:w="1940" w:type="dxa"/>
            <w:tcBorders>
              <w:top w:val="single" w:color="auto" w:sz="4" w:space="0"/>
              <w:left w:val="single" w:color="auto" w:sz="4" w:space="0"/>
              <w:bottom w:val="single" w:color="auto" w:sz="4" w:space="0"/>
              <w:right w:val="single" w:color="auto" w:sz="4" w:space="0"/>
            </w:tcBorders>
            <w:noWrap/>
            <w:vAlign w:val="center"/>
          </w:tcPr>
          <w:p w14:paraId="6BD0DC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场景三</w:t>
            </w:r>
          </w:p>
        </w:tc>
        <w:tc>
          <w:tcPr>
            <w:tcW w:w="1959" w:type="dxa"/>
            <w:tcBorders>
              <w:top w:val="single" w:color="auto" w:sz="4" w:space="0"/>
              <w:left w:val="single" w:color="auto" w:sz="4" w:space="0"/>
              <w:bottom w:val="single" w:color="auto" w:sz="4" w:space="0"/>
              <w:right w:val="single" w:color="auto" w:sz="4" w:space="0"/>
            </w:tcBorders>
            <w:noWrap/>
            <w:vAlign w:val="center"/>
          </w:tcPr>
          <w:p w14:paraId="7C87631F">
            <w:pPr>
              <w:pStyle w:val="7"/>
              <w:keepNext w:val="0"/>
              <w:keepLines w:val="0"/>
              <w:pageBreakBefore w:val="0"/>
              <w:kinsoku/>
              <w:wordWrap/>
              <w:overflowPunct/>
              <w:topLinePunct w:val="0"/>
              <w:autoSpaceDE/>
              <w:autoSpaceDN/>
              <w:bidi w:val="0"/>
              <w:spacing w:after="0" w:line="240" w:lineRule="auto"/>
              <w:textAlignment w:val="auto"/>
              <w:rPr>
                <w:rFonts w:hint="eastAsia" w:asciiTheme="minorEastAsia" w:hAnsiTheme="minorEastAsia" w:eastAsiaTheme="minorEastAsia" w:cstheme="minorEastAsia"/>
                <w:sz w:val="21"/>
                <w:szCs w:val="21"/>
              </w:rPr>
            </w:pPr>
          </w:p>
        </w:tc>
        <w:tc>
          <w:tcPr>
            <w:tcW w:w="2736" w:type="dxa"/>
            <w:tcBorders>
              <w:top w:val="single" w:color="auto" w:sz="4" w:space="0"/>
              <w:left w:val="single" w:color="auto" w:sz="4" w:space="0"/>
              <w:bottom w:val="single" w:color="auto" w:sz="4" w:space="0"/>
              <w:right w:val="single" w:color="auto" w:sz="4" w:space="0"/>
            </w:tcBorders>
            <w:noWrap/>
            <w:vAlign w:val="center"/>
          </w:tcPr>
          <w:p w14:paraId="663BD884">
            <w:pPr>
              <w:pStyle w:val="7"/>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c>
          <w:tcPr>
            <w:tcW w:w="2598" w:type="dxa"/>
            <w:tcBorders>
              <w:top w:val="single" w:color="auto" w:sz="4" w:space="0"/>
              <w:left w:val="single" w:color="auto" w:sz="4" w:space="0"/>
              <w:bottom w:val="single" w:color="auto" w:sz="4" w:space="0"/>
              <w:right w:val="single" w:color="auto" w:sz="4" w:space="0"/>
            </w:tcBorders>
            <w:noWrap/>
            <w:vAlign w:val="center"/>
          </w:tcPr>
          <w:p w14:paraId="51EABDCF">
            <w:pPr>
              <w:pStyle w:val="7"/>
              <w:keepNext w:val="0"/>
              <w:keepLines w:val="0"/>
              <w:pageBreakBefore w:val="0"/>
              <w:kinsoku/>
              <w:wordWrap/>
              <w:overflowPunct/>
              <w:topLinePunct w:val="0"/>
              <w:autoSpaceDE/>
              <w:autoSpaceDN/>
              <w:bidi w:val="0"/>
              <w:spacing w:after="0" w:line="240" w:lineRule="auto"/>
              <w:textAlignment w:val="auto"/>
              <w:rPr>
                <w:rFonts w:hint="eastAsia"/>
                <w:lang w:val="en-US" w:eastAsia="zh-CN"/>
              </w:rPr>
            </w:pPr>
          </w:p>
        </w:tc>
      </w:tr>
      <w:tr w14:paraId="3933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C0D2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c>
          <w:tcPr>
            <w:tcW w:w="1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900B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最低</w:t>
            </w:r>
            <w:r>
              <w:rPr>
                <w:rFonts w:hint="eastAsia" w:asciiTheme="minorEastAsia" w:hAnsiTheme="minorEastAsia" w:eastAsiaTheme="minorEastAsia" w:cstheme="minorEastAsia"/>
                <w:kern w:val="2"/>
                <w:sz w:val="21"/>
                <w:szCs w:val="21"/>
                <w:highlight w:val="none"/>
                <w:lang w:val="en-US" w:eastAsia="zh-CN" w:bidi="ar-SA"/>
              </w:rPr>
              <w:t>价格</w:t>
            </w:r>
          </w:p>
        </w:tc>
        <w:tc>
          <w:tcPr>
            <w:tcW w:w="2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DAE4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平均价格</w:t>
            </w:r>
          </w:p>
        </w:tc>
        <w:tc>
          <w:tcPr>
            <w:tcW w:w="2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E3B22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最高</w:t>
            </w:r>
            <w:r>
              <w:rPr>
                <w:rFonts w:hint="eastAsia" w:asciiTheme="minorEastAsia" w:hAnsiTheme="minorEastAsia" w:eastAsiaTheme="minorEastAsia" w:cstheme="minorEastAsia"/>
                <w:kern w:val="2"/>
                <w:sz w:val="21"/>
                <w:szCs w:val="21"/>
                <w:highlight w:val="none"/>
                <w:lang w:val="en-US" w:eastAsia="zh-CN" w:bidi="ar-SA"/>
              </w:rPr>
              <w:t>价格</w:t>
            </w:r>
          </w:p>
        </w:tc>
      </w:tr>
      <w:tr w14:paraId="526A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CBDE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价格</w:t>
            </w:r>
            <w:r>
              <w:rPr>
                <w:rFonts w:hint="eastAsia" w:asciiTheme="minorEastAsia" w:hAnsiTheme="minorEastAsia" w:eastAsiaTheme="minorEastAsia" w:cstheme="minorEastAsia"/>
                <w:sz w:val="21"/>
                <w:szCs w:val="21"/>
                <w:highlight w:val="none"/>
                <w:lang w:val="en-US" w:eastAsia="zh-CN"/>
              </w:rPr>
              <w:t>（万元）</w:t>
            </w:r>
          </w:p>
        </w:tc>
        <w:tc>
          <w:tcPr>
            <w:tcW w:w="1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FD502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c>
          <w:tcPr>
            <w:tcW w:w="2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E823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c>
          <w:tcPr>
            <w:tcW w:w="2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50E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p>
        </w:tc>
      </w:tr>
      <w:tr w14:paraId="5819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97D8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最快部署周期（周）</w:t>
            </w:r>
          </w:p>
        </w:tc>
        <w:tc>
          <w:tcPr>
            <w:tcW w:w="1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1239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c>
          <w:tcPr>
            <w:tcW w:w="2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A87C1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平均部署周期（周）</w:t>
            </w:r>
          </w:p>
        </w:tc>
        <w:tc>
          <w:tcPr>
            <w:tcW w:w="2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0B5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p>
        </w:tc>
      </w:tr>
      <w:tr w14:paraId="276A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7451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购买方式</w:t>
            </w:r>
          </w:p>
        </w:tc>
        <w:tc>
          <w:tcPr>
            <w:tcW w:w="19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9895A">
            <w:pPr>
              <w:pStyle w:val="7"/>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 xml:space="preserve">订阅  </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lang w:val="en-US" w:eastAsia="zh-CN"/>
              </w:rPr>
              <w:t xml:space="preserve">按需购买 </w:t>
            </w:r>
          </w:p>
          <w:p w14:paraId="0E535170">
            <w:pPr>
              <w:pStyle w:val="7"/>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 xml:space="preserve">一次性购买 </w:t>
            </w:r>
          </w:p>
          <w:p w14:paraId="11256BE6">
            <w:pPr>
              <w:pStyle w:val="7"/>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kern w:val="2"/>
                <w:sz w:val="21"/>
                <w:szCs w:val="21"/>
                <w:u w:val="single"/>
                <w:lang w:val="en-US" w:eastAsia="zh-CN" w:bidi="ar-SA"/>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lang w:val="en-US" w:eastAsia="zh-CN"/>
              </w:rPr>
              <w:t xml:space="preserve">其他 </w:t>
            </w:r>
            <w:r>
              <w:rPr>
                <w:rFonts w:hint="eastAsia" w:asciiTheme="minorEastAsia" w:hAnsiTheme="minorEastAsia" w:eastAsiaTheme="minorEastAsia" w:cstheme="minorEastAsia"/>
                <w:sz w:val="21"/>
                <w:szCs w:val="21"/>
                <w:u w:val="single"/>
                <w:lang w:val="en-US" w:eastAsia="zh-CN"/>
              </w:rPr>
              <w:t xml:space="preserve">              </w:t>
            </w:r>
          </w:p>
        </w:tc>
        <w:tc>
          <w:tcPr>
            <w:tcW w:w="27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A3331">
            <w:pPr>
              <w:pStyle w:val="7"/>
              <w:keepNext w:val="0"/>
              <w:keepLines w:val="0"/>
              <w:pageBreakBefore w:val="0"/>
              <w:kinsoku/>
              <w:wordWrap/>
              <w:overflowPunct/>
              <w:topLinePunct w:val="0"/>
              <w:autoSpaceDE/>
              <w:autoSpaceDN/>
              <w:bidi w:val="0"/>
              <w:spacing w:after="0" w:line="240" w:lineRule="auto"/>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部署架构</w:t>
            </w:r>
          </w:p>
        </w:tc>
        <w:tc>
          <w:tcPr>
            <w:tcW w:w="25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73EF86">
            <w:pPr>
              <w:pStyle w:val="7"/>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PC单机</w:t>
            </w:r>
            <w:r>
              <w:rPr>
                <w:rFonts w:hint="eastAsia" w:asciiTheme="minorEastAsia" w:hAnsiTheme="minorEastAsia" w:eastAsiaTheme="minorEastAsia" w:cstheme="minorEastAsia"/>
                <w:sz w:val="21"/>
                <w:szCs w:val="21"/>
                <w:u w:val="none"/>
                <w:lang w:val="en-US" w:eastAsia="zh-CN"/>
              </w:rPr>
              <w:t xml:space="preserve"> </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C/S</w:t>
            </w:r>
            <w:r>
              <w:rPr>
                <w:rFonts w:hint="eastAsia" w:asciiTheme="minorEastAsia" w:hAnsiTheme="minorEastAsia" w:eastAsiaTheme="minorEastAsia" w:cstheme="minorEastAsia"/>
                <w:sz w:val="21"/>
                <w:szCs w:val="21"/>
                <w:u w:val="none"/>
                <w:lang w:val="en-US" w:eastAsia="zh-CN"/>
              </w:rPr>
              <w:t xml:space="preserve"> </w:t>
            </w:r>
          </w:p>
          <w:p w14:paraId="7C52CC2E">
            <w:pPr>
              <w:pStyle w:val="7"/>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B/S</w:t>
            </w:r>
            <w:r>
              <w:rPr>
                <w:rFonts w:hint="eastAsia" w:asciiTheme="minorEastAsia" w:hAnsiTheme="minorEastAsia" w:eastAsiaTheme="minorEastAsia" w:cstheme="minorEastAsia"/>
                <w:sz w:val="21"/>
                <w:szCs w:val="21"/>
                <w:u w:val="none"/>
                <w:lang w:val="en-US" w:eastAsia="zh-CN"/>
              </w:rPr>
              <w:t xml:space="preserve"> </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其他</w:t>
            </w:r>
            <w:r>
              <w:rPr>
                <w:rFonts w:hint="eastAsia" w:asciiTheme="minorEastAsia" w:hAnsiTheme="minorEastAsia" w:eastAsiaTheme="minorEastAsia" w:cstheme="minorEastAsia"/>
                <w:sz w:val="21"/>
                <w:szCs w:val="21"/>
                <w:highlight w:val="none"/>
                <w:u w:val="single"/>
                <w:lang w:val="en-US" w:eastAsia="zh-CN"/>
              </w:rPr>
              <w:t xml:space="preserve">      </w:t>
            </w:r>
          </w:p>
        </w:tc>
      </w:tr>
      <w:tr w14:paraId="5A51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821E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服务产品简介</w:t>
            </w:r>
          </w:p>
          <w:p w14:paraId="16F6B2A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（300字以内）</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79056564">
            <w:pPr>
              <w:pStyle w:val="7"/>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highlight w:val="none"/>
                <w:lang w:val="en-US" w:eastAsia="zh-CN"/>
              </w:rPr>
            </w:pPr>
          </w:p>
          <w:p w14:paraId="6F11FC74">
            <w:pPr>
              <w:pStyle w:val="8"/>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p>
        </w:tc>
      </w:tr>
      <w:tr w14:paraId="032A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CA2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服务产品知识产权及技术、应用、服务亮点情况（500字以内）</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0A08740B">
            <w:pPr>
              <w:pStyle w:val="8"/>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p>
        </w:tc>
      </w:tr>
      <w:tr w14:paraId="037C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547D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服务产品应用案例情况（500字以内）</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34F378F2">
            <w:pPr>
              <w:pStyle w:val="7"/>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lang w:val="en-US" w:eastAsia="zh-CN"/>
              </w:rPr>
            </w:pPr>
          </w:p>
          <w:p w14:paraId="4A329653">
            <w:pPr>
              <w:pStyle w:val="8"/>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eastAsia="zh-CN"/>
              </w:rPr>
            </w:pPr>
          </w:p>
        </w:tc>
      </w:tr>
      <w:tr w14:paraId="6FB83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3D84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lang w:val="en-US" w:eastAsia="zh-CN"/>
              </w:rPr>
              <w:t>服务产品适用场景描述（500字以内）</w:t>
            </w:r>
          </w:p>
        </w:tc>
        <w:tc>
          <w:tcPr>
            <w:tcW w:w="7293" w:type="dxa"/>
            <w:gridSpan w:val="3"/>
            <w:tcBorders>
              <w:top w:val="single" w:color="auto" w:sz="4" w:space="0"/>
              <w:left w:val="single" w:color="auto" w:sz="4" w:space="0"/>
              <w:bottom w:val="single" w:color="auto" w:sz="4" w:space="0"/>
              <w:right w:val="single" w:color="auto" w:sz="4" w:space="0"/>
            </w:tcBorders>
            <w:noWrap/>
            <w:vAlign w:val="center"/>
          </w:tcPr>
          <w:p w14:paraId="6B6362B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Theme="minorEastAsia" w:hAnsiTheme="minorEastAsia" w:eastAsiaTheme="minorEastAsia" w:cstheme="minorEastAsia"/>
                <w:sz w:val="21"/>
                <w:szCs w:val="21"/>
                <w:highlight w:val="none"/>
                <w:lang w:val="en-US" w:eastAsia="zh-CN"/>
              </w:rPr>
            </w:pPr>
          </w:p>
          <w:p w14:paraId="17E63327">
            <w:pPr>
              <w:pStyle w:val="7"/>
              <w:keepNext w:val="0"/>
              <w:keepLines w:val="0"/>
              <w:pageBreakBefore w:val="0"/>
              <w:kinsoku/>
              <w:wordWrap/>
              <w:overflowPunct/>
              <w:topLinePunct w:val="0"/>
              <w:autoSpaceDE/>
              <w:autoSpaceDN/>
              <w:bidi w:val="0"/>
              <w:spacing w:after="0" w:line="240" w:lineRule="auto"/>
              <w:jc w:val="left"/>
              <w:textAlignment w:val="auto"/>
              <w:rPr>
                <w:rFonts w:hint="eastAsia" w:asciiTheme="minorEastAsia" w:hAnsiTheme="minorEastAsia" w:eastAsiaTheme="minorEastAsia" w:cstheme="minorEastAsia"/>
                <w:sz w:val="21"/>
                <w:szCs w:val="21"/>
                <w:lang w:val="en-US"/>
              </w:rPr>
            </w:pPr>
          </w:p>
          <w:p w14:paraId="4277E1FC">
            <w:pPr>
              <w:pStyle w:val="8"/>
              <w:keepNext w:val="0"/>
              <w:keepLines w:val="0"/>
              <w:pageBreakBefore w:val="0"/>
              <w:kinsoku/>
              <w:wordWrap/>
              <w:overflowPunct/>
              <w:topLinePunct w:val="0"/>
              <w:autoSpaceDE/>
              <w:autoSpaceDN/>
              <w:bidi w:val="0"/>
              <w:spacing w:after="0" w:line="240" w:lineRule="auto"/>
              <w:ind w:left="0" w:leftChars="0" w:firstLine="0" w:firstLineChars="0"/>
              <w:textAlignment w:val="auto"/>
              <w:rPr>
                <w:rFonts w:hint="eastAsia" w:asciiTheme="minorEastAsia" w:hAnsiTheme="minorEastAsia" w:eastAsiaTheme="minorEastAsia" w:cstheme="minorEastAsia"/>
                <w:sz w:val="21"/>
                <w:szCs w:val="21"/>
                <w:lang w:val="en-US"/>
              </w:rPr>
            </w:pPr>
          </w:p>
        </w:tc>
      </w:tr>
    </w:tbl>
    <w:p w14:paraId="0D94C7DD">
      <w:pPr>
        <w:pStyle w:val="7"/>
        <w:rPr>
          <w:rFonts w:hint="eastAsia" w:ascii="黑体" w:hAnsi="黑体" w:eastAsia="黑体" w:cs="黑体"/>
          <w:sz w:val="32"/>
          <w:szCs w:val="32"/>
          <w:lang w:val="en-US" w:eastAsia="zh-CN"/>
        </w:rPr>
      </w:pPr>
    </w:p>
    <w:p w14:paraId="66C1D7C5">
      <w:pPr>
        <w:rPr>
          <w:rFonts w:hint="eastAsia"/>
          <w:lang w:val="en-US" w:eastAsia="zh-CN"/>
        </w:rPr>
        <w:sectPr>
          <w:pgSz w:w="11906" w:h="16838"/>
          <w:pgMar w:top="1440" w:right="1800" w:bottom="1440" w:left="1800" w:header="851" w:footer="992" w:gutter="0"/>
          <w:cols w:space="425" w:num="1"/>
          <w:docGrid w:type="lines" w:linePitch="312" w:charSpace="0"/>
        </w:sectPr>
      </w:pPr>
    </w:p>
    <w:p w14:paraId="70B3318B">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附件3-3-2</w:t>
      </w:r>
    </w:p>
    <w:p w14:paraId="668DDC05">
      <w:pPr>
        <w:bidi w:val="0"/>
        <w:rPr>
          <w:rFonts w:hint="eastAsia"/>
          <w:lang w:val="en-US" w:eastAsia="zh-CN"/>
        </w:rPr>
      </w:pPr>
    </w:p>
    <w:p w14:paraId="557B8EEA">
      <w:pPr>
        <w:spacing w:line="560" w:lineRule="exact"/>
        <w:jc w:val="center"/>
        <w:rPr>
          <w:rFonts w:hint="eastAsia" w:ascii="方正小标宋简体" w:hAnsi="黑体" w:eastAsia="方正小标宋简体"/>
          <w:sz w:val="40"/>
          <w:szCs w:val="44"/>
          <w:lang w:val="en-US" w:eastAsia="zh-CN"/>
        </w:rPr>
      </w:pPr>
      <w:r>
        <w:rPr>
          <w:rFonts w:hint="eastAsia" w:ascii="方正小标宋简体" w:hAnsi="黑体" w:eastAsia="方正小标宋简体"/>
          <w:sz w:val="40"/>
          <w:szCs w:val="44"/>
        </w:rPr>
        <w:t>“小快轻准”</w:t>
      </w:r>
      <w:r>
        <w:rPr>
          <w:rFonts w:hint="eastAsia" w:ascii="方正小标宋简体" w:hAnsi="黑体" w:eastAsia="方正小标宋简体"/>
          <w:sz w:val="40"/>
          <w:szCs w:val="44"/>
          <w:lang w:val="en-US" w:eastAsia="zh-CN"/>
        </w:rPr>
        <w:t>服务</w:t>
      </w:r>
      <w:r>
        <w:rPr>
          <w:rFonts w:hint="eastAsia" w:ascii="方正小标宋简体" w:hAnsi="黑体" w:eastAsia="方正小标宋简体"/>
          <w:sz w:val="40"/>
          <w:szCs w:val="44"/>
        </w:rPr>
        <w:t>产品</w:t>
      </w:r>
      <w:r>
        <w:rPr>
          <w:rFonts w:hint="eastAsia" w:ascii="方正小标宋简体" w:hAnsi="黑体" w:eastAsia="方正小标宋简体"/>
          <w:sz w:val="40"/>
          <w:szCs w:val="44"/>
          <w:lang w:val="en-US" w:eastAsia="zh-CN"/>
        </w:rPr>
        <w:t>应用方案模板</w:t>
      </w:r>
      <w:r>
        <w:rPr>
          <w:rFonts w:hint="eastAsia" w:ascii="方正小标宋简体" w:hAnsi="黑体" w:eastAsia="方正小标宋简体"/>
          <w:sz w:val="40"/>
          <w:szCs w:val="44"/>
          <w:lang w:eastAsia="zh-CN"/>
        </w:rPr>
        <w:t>（</w:t>
      </w:r>
      <w:r>
        <w:rPr>
          <w:rFonts w:hint="eastAsia" w:ascii="方正小标宋简体" w:hAnsi="黑体" w:eastAsia="方正小标宋简体"/>
          <w:sz w:val="40"/>
          <w:szCs w:val="44"/>
          <w:lang w:val="en-US" w:eastAsia="zh-CN"/>
        </w:rPr>
        <w:t>代典型案例申报书</w:t>
      </w:r>
      <w:r>
        <w:rPr>
          <w:rFonts w:hint="eastAsia" w:ascii="方正小标宋简体" w:hAnsi="黑体" w:eastAsia="方正小标宋简体"/>
          <w:sz w:val="40"/>
          <w:szCs w:val="44"/>
          <w:lang w:eastAsia="zh-CN"/>
        </w:rPr>
        <w:t>）</w:t>
      </w:r>
    </w:p>
    <w:p w14:paraId="7A2AFCC5">
      <w:pPr>
        <w:spacing w:line="560" w:lineRule="exact"/>
        <w:jc w:val="center"/>
        <w:rPr>
          <w:rFonts w:hint="eastAsia" w:ascii="方正小标宋简体" w:hAnsi="黑体" w:eastAsia="方正小标宋简体"/>
          <w:sz w:val="40"/>
          <w:szCs w:val="44"/>
          <w:lang w:val="en-US" w:eastAsia="zh-CN"/>
        </w:rPr>
      </w:pPr>
    </w:p>
    <w:p w14:paraId="5554689B">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lang w:val="en-US" w:eastAsia="zh-CN"/>
        </w:rPr>
        <w:t>基本情况</w:t>
      </w:r>
    </w:p>
    <w:p w14:paraId="63CF5DC7">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包括产品基本信息，适用行业，应用场景等基本情况。（500字以内）</w:t>
      </w:r>
    </w:p>
    <w:p w14:paraId="1CF9B2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二、产品亮点</w:t>
      </w:r>
    </w:p>
    <w:p w14:paraId="26F6E6EE">
      <w:pPr>
        <w:pStyle w:val="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对应小型化、快速化、轻量化、精准化进行阐述。（1500字以内，可附图）</w:t>
      </w:r>
    </w:p>
    <w:p w14:paraId="6237C9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三、需求分析及解决方案</w:t>
      </w:r>
    </w:p>
    <w:p w14:paraId="528945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从同类产品现状、技术创新，应用场景、企业经营生产实际、运营效率、运维成本等方面分析需求，并提出解决方案。（2000字以内</w:t>
      </w:r>
      <w:r>
        <w:rPr>
          <w:rFonts w:hint="eastAsia" w:ascii="仿宋_GB2312" w:hAnsi="仿宋_GB2312" w:eastAsia="仿宋_GB2312" w:cs="仿宋_GB2312"/>
          <w:sz w:val="32"/>
          <w:szCs w:val="32"/>
          <w:lang w:val="en-US" w:eastAsia="zh-CN"/>
        </w:rPr>
        <w:t>，可附图</w:t>
      </w:r>
      <w:r>
        <w:rPr>
          <w:rFonts w:hint="eastAsia" w:ascii="仿宋_GB2312" w:hAnsi="仿宋_GB2312" w:eastAsia="仿宋_GB2312" w:cs="仿宋_GB2312"/>
          <w:kern w:val="2"/>
          <w:sz w:val="32"/>
          <w:szCs w:val="32"/>
          <w:lang w:val="en-US" w:eastAsia="zh-CN" w:bidi="ar-SA"/>
        </w:rPr>
        <w:t>）</w:t>
      </w:r>
    </w:p>
    <w:p w14:paraId="0F99DA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四、案例概述</w:t>
      </w:r>
    </w:p>
    <w:p w14:paraId="4E7D98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例举1-2个产品服务案例。通过产品应用前后量化数据对比等方式，说明应用效果。（500字以内，可附图）</w:t>
      </w:r>
    </w:p>
    <w:p w14:paraId="652F44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14:paraId="58CA60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p>
    <w:p w14:paraId="2E9ECB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附：企业及产品简介（1000字以内，可附图）</w:t>
      </w:r>
    </w:p>
    <w:p w14:paraId="4C041188">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附件3-3-3</w:t>
      </w:r>
    </w:p>
    <w:p w14:paraId="580E1AD8">
      <w:pPr>
        <w:spacing w:line="560" w:lineRule="exact"/>
        <w:jc w:val="left"/>
        <w:rPr>
          <w:rFonts w:hint="default" w:ascii="黑体" w:hAnsi="黑体" w:eastAsia="黑体" w:cs="黑体"/>
          <w:sz w:val="32"/>
          <w:szCs w:val="32"/>
          <w:lang w:val="en-US" w:eastAsia="zh-CN"/>
        </w:rPr>
      </w:pPr>
    </w:p>
    <w:p w14:paraId="62A2A4B0">
      <w:pPr>
        <w:spacing w:line="560" w:lineRule="exact"/>
        <w:jc w:val="center"/>
        <w:rPr>
          <w:rFonts w:hint="default" w:ascii="方正小标宋简体" w:hAnsi="黑体" w:eastAsia="方正小标宋简体"/>
          <w:sz w:val="32"/>
          <w:szCs w:val="36"/>
          <w:lang w:val="en-US" w:eastAsia="zh-CN"/>
        </w:rPr>
      </w:pPr>
      <w:r>
        <w:rPr>
          <w:rFonts w:hint="eastAsia" w:ascii="黑体" w:hAnsi="黑体" w:eastAsia="黑体" w:cs="黑体"/>
          <w:sz w:val="32"/>
          <w:szCs w:val="32"/>
          <w:lang w:val="en-US" w:eastAsia="zh-CN"/>
        </w:rPr>
        <w:t>“小快轻准”服务产品应用案例情况表</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1357"/>
        <w:gridCol w:w="1094"/>
        <w:gridCol w:w="1259"/>
        <w:gridCol w:w="1336"/>
        <w:gridCol w:w="810"/>
        <w:gridCol w:w="825"/>
        <w:gridCol w:w="780"/>
        <w:gridCol w:w="885"/>
        <w:gridCol w:w="930"/>
        <w:gridCol w:w="870"/>
        <w:gridCol w:w="795"/>
        <w:gridCol w:w="1005"/>
        <w:gridCol w:w="1094"/>
        <w:gridCol w:w="466"/>
      </w:tblGrid>
      <w:tr w14:paraId="071E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5C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7B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“小快轻准”服务产品名称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A3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服务企业名称</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DB3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是否</w:t>
            </w:r>
            <w:r>
              <w:rPr>
                <w:rFonts w:hint="eastAsia" w:ascii="宋体" w:hAnsi="宋体" w:cs="宋体"/>
                <w:b/>
                <w:bCs/>
                <w:i w:val="0"/>
                <w:iCs w:val="0"/>
                <w:color w:val="000000"/>
                <w:kern w:val="0"/>
                <w:sz w:val="22"/>
                <w:szCs w:val="22"/>
                <w:u w:val="none"/>
                <w:lang w:val="en-US" w:eastAsia="zh-CN" w:bidi="ar"/>
              </w:rPr>
              <w:t>属于</w:t>
            </w:r>
          </w:p>
          <w:p w14:paraId="69DDDE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改造</w:t>
            </w:r>
            <w:r>
              <w:rPr>
                <w:rFonts w:hint="eastAsia" w:ascii="宋体" w:hAnsi="宋体" w:eastAsia="宋体" w:cs="宋体"/>
                <w:b/>
                <w:bCs/>
                <w:i w:val="0"/>
                <w:iCs w:val="0"/>
                <w:color w:val="000000"/>
                <w:kern w:val="0"/>
                <w:sz w:val="22"/>
                <w:szCs w:val="22"/>
                <w:u w:val="none"/>
                <w:lang w:val="en-US" w:eastAsia="zh-CN" w:bidi="ar"/>
              </w:rPr>
              <w:t>企业</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A63B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服务企业</w:t>
            </w:r>
          </w:p>
          <w:p w14:paraId="1716B0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所属行业</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C7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合同额(元)</w:t>
            </w:r>
          </w:p>
        </w:tc>
        <w:tc>
          <w:tcPr>
            <w:tcW w:w="291" w:type="pct"/>
            <w:tcBorders>
              <w:top w:val="single" w:color="000000" w:sz="4" w:space="0"/>
              <w:left w:val="single" w:color="000000" w:sz="4" w:space="0"/>
              <w:bottom w:val="single" w:color="000000" w:sz="4" w:space="0"/>
              <w:right w:val="single" w:color="auto" w:sz="4" w:space="0"/>
            </w:tcBorders>
            <w:shd w:val="clear" w:color="auto" w:fill="auto"/>
            <w:vAlign w:val="center"/>
          </w:tcPr>
          <w:p w14:paraId="54251DE6">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到账金额</w:t>
            </w:r>
            <w:r>
              <w:rPr>
                <w:rFonts w:hint="eastAsia" w:ascii="宋体" w:hAnsi="宋体" w:eastAsia="宋体" w:cs="宋体"/>
                <w:b/>
                <w:bCs/>
                <w:i w:val="0"/>
                <w:iCs w:val="0"/>
                <w:color w:val="000000"/>
                <w:kern w:val="0"/>
                <w:sz w:val="22"/>
                <w:szCs w:val="22"/>
                <w:u w:val="none"/>
                <w:lang w:val="en-US" w:eastAsia="zh-CN" w:bidi="ar"/>
              </w:rPr>
              <w:t>(元)</w:t>
            </w:r>
          </w:p>
        </w:tc>
        <w:tc>
          <w:tcPr>
            <w:tcW w:w="275" w:type="pct"/>
            <w:tcBorders>
              <w:top w:val="single" w:color="000000" w:sz="4" w:space="0"/>
              <w:left w:val="single" w:color="auto" w:sz="4" w:space="0"/>
              <w:bottom w:val="single" w:color="000000" w:sz="4" w:space="0"/>
              <w:right w:val="single" w:color="auto" w:sz="4" w:space="0"/>
            </w:tcBorders>
            <w:shd w:val="clear" w:color="auto" w:fill="auto"/>
            <w:vAlign w:val="center"/>
          </w:tcPr>
          <w:p w14:paraId="7B6B6D28">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合同签订日期</w:t>
            </w:r>
          </w:p>
        </w:tc>
        <w:tc>
          <w:tcPr>
            <w:tcW w:w="312" w:type="pct"/>
            <w:tcBorders>
              <w:top w:val="single" w:color="000000" w:sz="4" w:space="0"/>
              <w:left w:val="single" w:color="auto" w:sz="4" w:space="0"/>
              <w:bottom w:val="single" w:color="000000" w:sz="4" w:space="0"/>
              <w:right w:val="single" w:color="000000" w:sz="4" w:space="0"/>
            </w:tcBorders>
            <w:shd w:val="clear" w:color="auto" w:fill="auto"/>
            <w:vAlign w:val="center"/>
          </w:tcPr>
          <w:p w14:paraId="359791F9">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服务开始日期</w:t>
            </w:r>
          </w:p>
        </w:tc>
        <w:tc>
          <w:tcPr>
            <w:tcW w:w="32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E2122F2">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kern w:val="0"/>
                <w:sz w:val="22"/>
                <w:szCs w:val="22"/>
                <w:u w:val="none"/>
                <w:lang w:val="en-US" w:eastAsia="zh-CN" w:bidi="ar"/>
              </w:rPr>
              <w:t>服务完成日期</w:t>
            </w:r>
          </w:p>
        </w:tc>
        <w:tc>
          <w:tcPr>
            <w:tcW w:w="307"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4934D148">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验收</w:t>
            </w:r>
            <w:r>
              <w:rPr>
                <w:rFonts w:hint="eastAsia" w:ascii="宋体" w:hAnsi="宋体" w:cs="宋体"/>
                <w:b/>
                <w:bCs/>
                <w:i w:val="0"/>
                <w:iCs w:val="0"/>
                <w:color w:val="000000"/>
                <w:kern w:val="0"/>
                <w:sz w:val="22"/>
                <w:szCs w:val="22"/>
                <w:u w:val="none"/>
                <w:lang w:val="en-US" w:eastAsia="zh-CN" w:bidi="ar"/>
              </w:rPr>
              <w:t>日期</w:t>
            </w:r>
          </w:p>
        </w:tc>
        <w:tc>
          <w:tcPr>
            <w:tcW w:w="28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6F7DB99">
            <w:pPr>
              <w:keepNext w:val="0"/>
              <w:keepLines w:val="0"/>
              <w:widowControl/>
              <w:suppressLineNumbers w:val="0"/>
              <w:jc w:val="center"/>
              <w:textAlignment w:val="center"/>
              <w:rPr>
                <w:rFonts w:hint="default" w:ascii="宋体" w:hAnsi="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满意度</w:t>
            </w: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47D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服务企业</w:t>
            </w:r>
            <w:r>
              <w:rPr>
                <w:rFonts w:hint="eastAsia" w:ascii="宋体" w:hAnsi="宋体" w:eastAsia="宋体" w:cs="宋体"/>
                <w:b/>
                <w:bCs/>
                <w:i w:val="0"/>
                <w:iCs w:val="0"/>
                <w:color w:val="000000"/>
                <w:kern w:val="0"/>
                <w:sz w:val="22"/>
                <w:szCs w:val="22"/>
                <w:u w:val="none"/>
                <w:lang w:val="en-US" w:eastAsia="zh-CN" w:bidi="ar"/>
              </w:rPr>
              <w:t>联系人</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A8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服务企业</w:t>
            </w:r>
            <w:r>
              <w:rPr>
                <w:rFonts w:hint="eastAsia" w:ascii="宋体" w:hAnsi="宋体" w:eastAsia="宋体" w:cs="宋体"/>
                <w:b/>
                <w:bCs/>
                <w:i w:val="0"/>
                <w:iCs w:val="0"/>
                <w:color w:val="000000"/>
                <w:kern w:val="0"/>
                <w:sz w:val="22"/>
                <w:szCs w:val="22"/>
                <w:u w:val="none"/>
                <w:lang w:val="en-US" w:eastAsia="zh-CN" w:bidi="ar"/>
              </w:rPr>
              <w:t>联系电话</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D29F">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备注</w:t>
            </w:r>
          </w:p>
        </w:tc>
      </w:tr>
      <w:tr w14:paraId="61C0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B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B91E">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A69E">
            <w:pPr>
              <w:jc w:val="left"/>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99A3">
            <w:pPr>
              <w:jc w:val="left"/>
              <w:rPr>
                <w:rFonts w:hint="eastAsia" w:ascii="宋体" w:hAnsi="宋体" w:eastAsia="宋体" w:cs="宋体"/>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6D28">
            <w:pPr>
              <w:jc w:val="left"/>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BC513">
            <w:pPr>
              <w:jc w:val="lef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808CCBC">
            <w:pPr>
              <w:jc w:val="center"/>
              <w:rPr>
                <w:rFonts w:hint="eastAsia" w:ascii="宋体" w:hAnsi="宋体" w:eastAsia="宋体" w:cs="宋体"/>
                <w:i w:val="0"/>
                <w:iCs w:val="0"/>
                <w:color w:val="000000"/>
                <w:sz w:val="22"/>
                <w:szCs w:val="22"/>
                <w:u w:val="none"/>
              </w:rPr>
            </w:pPr>
          </w:p>
        </w:tc>
        <w:tc>
          <w:tcPr>
            <w:tcW w:w="275"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1C46865C">
            <w:pPr>
              <w:jc w:val="center"/>
              <w:rPr>
                <w:rFonts w:hint="eastAsia" w:ascii="宋体" w:hAnsi="宋体" w:eastAsia="宋体" w:cs="宋体"/>
                <w:i w:val="0"/>
                <w:iCs w:val="0"/>
                <w:color w:val="000000"/>
                <w:sz w:val="22"/>
                <w:szCs w:val="22"/>
                <w:u w:val="none"/>
              </w:rPr>
            </w:pPr>
          </w:p>
        </w:tc>
        <w:tc>
          <w:tcPr>
            <w:tcW w:w="31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441FFF8">
            <w:pPr>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913E6D">
            <w:pPr>
              <w:jc w:val="center"/>
              <w:rPr>
                <w:rFonts w:hint="eastAsia" w:ascii="宋体" w:hAnsi="宋体" w:eastAsia="宋体" w:cs="宋体"/>
                <w:i w:val="0"/>
                <w:iCs w:val="0"/>
                <w:color w:val="000000"/>
                <w:sz w:val="22"/>
                <w:szCs w:val="22"/>
                <w:u w:val="none"/>
              </w:rPr>
            </w:pPr>
          </w:p>
        </w:tc>
        <w:tc>
          <w:tcPr>
            <w:tcW w:w="307"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86812D6">
            <w:pPr>
              <w:jc w:val="center"/>
              <w:rPr>
                <w:rFonts w:hint="eastAsia" w:ascii="宋体" w:hAnsi="宋体" w:eastAsia="宋体" w:cs="宋体"/>
                <w:i w:val="0"/>
                <w:iCs w:val="0"/>
                <w:color w:val="000000"/>
                <w:sz w:val="22"/>
                <w:szCs w:val="22"/>
                <w:u w:val="none"/>
              </w:rPr>
            </w:pPr>
          </w:p>
        </w:tc>
        <w:tc>
          <w:tcPr>
            <w:tcW w:w="28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067DE9B">
            <w:pPr>
              <w:jc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F719">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4CDE">
            <w:pPr>
              <w:jc w:val="center"/>
              <w:rPr>
                <w:rFonts w:hint="eastAsia" w:ascii="宋体" w:hAnsi="宋体" w:eastAsia="宋体" w:cs="宋体"/>
                <w:i w:val="0"/>
                <w:iCs w:val="0"/>
                <w:color w:val="000000"/>
                <w:sz w:val="22"/>
                <w:szCs w:val="22"/>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D038">
            <w:pPr>
              <w:jc w:val="center"/>
              <w:rPr>
                <w:rFonts w:hint="eastAsia" w:ascii="宋体" w:hAnsi="宋体" w:eastAsia="宋体" w:cs="宋体"/>
                <w:i w:val="0"/>
                <w:iCs w:val="0"/>
                <w:color w:val="000000"/>
                <w:sz w:val="22"/>
                <w:szCs w:val="22"/>
                <w:u w:val="none"/>
              </w:rPr>
            </w:pPr>
          </w:p>
        </w:tc>
      </w:tr>
      <w:tr w14:paraId="30A8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8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335D">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F417">
            <w:pPr>
              <w:jc w:val="left"/>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E278">
            <w:pPr>
              <w:jc w:val="left"/>
              <w:rPr>
                <w:rFonts w:hint="eastAsia" w:ascii="宋体" w:hAnsi="宋体" w:eastAsia="宋体" w:cs="宋体"/>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0A062">
            <w:pPr>
              <w:jc w:val="left"/>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414A">
            <w:pPr>
              <w:jc w:val="lef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C682F2F">
            <w:pPr>
              <w:jc w:val="center"/>
              <w:rPr>
                <w:rFonts w:hint="eastAsia" w:ascii="宋体" w:hAnsi="宋体" w:eastAsia="宋体" w:cs="宋体"/>
                <w:i w:val="0"/>
                <w:iCs w:val="0"/>
                <w:color w:val="000000"/>
                <w:sz w:val="22"/>
                <w:szCs w:val="22"/>
                <w:u w:val="none"/>
              </w:rPr>
            </w:pPr>
          </w:p>
        </w:tc>
        <w:tc>
          <w:tcPr>
            <w:tcW w:w="275"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62E83B63">
            <w:pPr>
              <w:jc w:val="center"/>
              <w:rPr>
                <w:rFonts w:hint="eastAsia" w:ascii="宋体" w:hAnsi="宋体" w:eastAsia="宋体" w:cs="宋体"/>
                <w:i w:val="0"/>
                <w:iCs w:val="0"/>
                <w:color w:val="000000"/>
                <w:sz w:val="22"/>
                <w:szCs w:val="22"/>
                <w:u w:val="none"/>
              </w:rPr>
            </w:pPr>
          </w:p>
        </w:tc>
        <w:tc>
          <w:tcPr>
            <w:tcW w:w="31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58B63A7">
            <w:pPr>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D22C5E1">
            <w:pPr>
              <w:jc w:val="center"/>
              <w:rPr>
                <w:rFonts w:hint="eastAsia" w:ascii="宋体" w:hAnsi="宋体" w:eastAsia="宋体" w:cs="宋体"/>
                <w:i w:val="0"/>
                <w:iCs w:val="0"/>
                <w:color w:val="000000"/>
                <w:sz w:val="22"/>
                <w:szCs w:val="22"/>
                <w:u w:val="none"/>
              </w:rPr>
            </w:pPr>
          </w:p>
        </w:tc>
        <w:tc>
          <w:tcPr>
            <w:tcW w:w="307"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145BBA4">
            <w:pPr>
              <w:jc w:val="center"/>
              <w:rPr>
                <w:rFonts w:hint="eastAsia" w:ascii="宋体" w:hAnsi="宋体" w:eastAsia="宋体" w:cs="宋体"/>
                <w:i w:val="0"/>
                <w:iCs w:val="0"/>
                <w:color w:val="000000"/>
                <w:sz w:val="22"/>
                <w:szCs w:val="22"/>
                <w:u w:val="none"/>
              </w:rPr>
            </w:pPr>
          </w:p>
        </w:tc>
        <w:tc>
          <w:tcPr>
            <w:tcW w:w="28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7A94778">
            <w:pPr>
              <w:jc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1C0C">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84A8">
            <w:pPr>
              <w:jc w:val="center"/>
              <w:rPr>
                <w:rFonts w:hint="eastAsia" w:ascii="宋体" w:hAnsi="宋体" w:eastAsia="宋体" w:cs="宋体"/>
                <w:i w:val="0"/>
                <w:iCs w:val="0"/>
                <w:color w:val="000000"/>
                <w:sz w:val="22"/>
                <w:szCs w:val="22"/>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DE3F">
            <w:pPr>
              <w:jc w:val="center"/>
              <w:rPr>
                <w:rFonts w:hint="eastAsia" w:ascii="宋体" w:hAnsi="宋体" w:eastAsia="宋体" w:cs="宋体"/>
                <w:i w:val="0"/>
                <w:iCs w:val="0"/>
                <w:color w:val="000000"/>
                <w:sz w:val="22"/>
                <w:szCs w:val="22"/>
                <w:u w:val="none"/>
              </w:rPr>
            </w:pPr>
          </w:p>
        </w:tc>
      </w:tr>
      <w:tr w14:paraId="1C41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657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01EA">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726D">
            <w:pPr>
              <w:jc w:val="left"/>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6844">
            <w:pPr>
              <w:jc w:val="left"/>
              <w:rPr>
                <w:rFonts w:hint="eastAsia" w:ascii="宋体" w:hAnsi="宋体" w:eastAsia="宋体" w:cs="宋体"/>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570A">
            <w:pPr>
              <w:jc w:val="left"/>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C4CF">
            <w:pPr>
              <w:jc w:val="lef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6B82082">
            <w:pPr>
              <w:jc w:val="center"/>
              <w:rPr>
                <w:rFonts w:hint="eastAsia" w:ascii="宋体" w:hAnsi="宋体" w:eastAsia="宋体" w:cs="宋体"/>
                <w:i w:val="0"/>
                <w:iCs w:val="0"/>
                <w:color w:val="000000"/>
                <w:sz w:val="22"/>
                <w:szCs w:val="22"/>
                <w:u w:val="none"/>
              </w:rPr>
            </w:pPr>
          </w:p>
        </w:tc>
        <w:tc>
          <w:tcPr>
            <w:tcW w:w="275"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58EA605">
            <w:pPr>
              <w:jc w:val="center"/>
              <w:rPr>
                <w:rFonts w:hint="eastAsia" w:ascii="宋体" w:hAnsi="宋体" w:eastAsia="宋体" w:cs="宋体"/>
                <w:i w:val="0"/>
                <w:iCs w:val="0"/>
                <w:color w:val="000000"/>
                <w:sz w:val="22"/>
                <w:szCs w:val="22"/>
                <w:u w:val="none"/>
              </w:rPr>
            </w:pPr>
          </w:p>
        </w:tc>
        <w:tc>
          <w:tcPr>
            <w:tcW w:w="31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0AE9928">
            <w:pPr>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783D19F">
            <w:pPr>
              <w:jc w:val="center"/>
              <w:rPr>
                <w:rFonts w:hint="eastAsia" w:ascii="宋体" w:hAnsi="宋体" w:eastAsia="宋体" w:cs="宋体"/>
                <w:i w:val="0"/>
                <w:iCs w:val="0"/>
                <w:color w:val="000000"/>
                <w:sz w:val="22"/>
                <w:szCs w:val="22"/>
                <w:u w:val="none"/>
              </w:rPr>
            </w:pPr>
          </w:p>
        </w:tc>
        <w:tc>
          <w:tcPr>
            <w:tcW w:w="307"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2BCA1D15">
            <w:pPr>
              <w:jc w:val="center"/>
              <w:rPr>
                <w:rFonts w:hint="eastAsia" w:ascii="宋体" w:hAnsi="宋体" w:eastAsia="宋体" w:cs="宋体"/>
                <w:i w:val="0"/>
                <w:iCs w:val="0"/>
                <w:color w:val="000000"/>
                <w:sz w:val="22"/>
                <w:szCs w:val="22"/>
                <w:u w:val="none"/>
              </w:rPr>
            </w:pPr>
          </w:p>
        </w:tc>
        <w:tc>
          <w:tcPr>
            <w:tcW w:w="28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807BD86">
            <w:pPr>
              <w:jc w:val="cente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3ACF">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D020">
            <w:pPr>
              <w:jc w:val="center"/>
              <w:rPr>
                <w:rFonts w:hint="eastAsia" w:ascii="宋体" w:hAnsi="宋体" w:eastAsia="宋体" w:cs="宋体"/>
                <w:i w:val="0"/>
                <w:iCs w:val="0"/>
                <w:color w:val="000000"/>
                <w:sz w:val="22"/>
                <w:szCs w:val="22"/>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ED98">
            <w:pPr>
              <w:jc w:val="center"/>
              <w:rPr>
                <w:rFonts w:hint="eastAsia" w:ascii="宋体" w:hAnsi="宋体" w:eastAsia="宋体" w:cs="宋体"/>
                <w:i w:val="0"/>
                <w:iCs w:val="0"/>
                <w:color w:val="000000"/>
                <w:sz w:val="22"/>
                <w:szCs w:val="22"/>
                <w:u w:val="none"/>
              </w:rPr>
            </w:pPr>
          </w:p>
        </w:tc>
      </w:tr>
      <w:tr w14:paraId="00AD0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03B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2840">
            <w:pP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DF89">
            <w:pPr>
              <w:rPr>
                <w:rFonts w:hint="eastAsia" w:ascii="宋体" w:hAnsi="宋体" w:eastAsia="宋体" w:cs="宋体"/>
                <w:i w:val="0"/>
                <w:iCs w:val="0"/>
                <w:color w:val="000000"/>
                <w:sz w:val="22"/>
                <w:szCs w:val="22"/>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5C01">
            <w:pPr>
              <w:jc w:val="left"/>
              <w:rPr>
                <w:rFonts w:hint="eastAsia" w:ascii="宋体" w:hAnsi="宋体" w:eastAsia="宋体" w:cs="宋体"/>
                <w:i w:val="0"/>
                <w:iCs w:val="0"/>
                <w:color w:val="000000"/>
                <w:sz w:val="22"/>
                <w:szCs w:val="22"/>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74FB">
            <w:pPr>
              <w:jc w:val="left"/>
              <w:rPr>
                <w:rFonts w:hint="eastAsia" w:ascii="宋体" w:hAnsi="宋体" w:eastAsia="宋体" w:cs="宋体"/>
                <w:i w:val="0"/>
                <w:iCs w:val="0"/>
                <w:color w:val="000000"/>
                <w:sz w:val="22"/>
                <w:szCs w:val="22"/>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E792">
            <w:pPr>
              <w:jc w:val="left"/>
              <w:rPr>
                <w:rFonts w:hint="eastAsia" w:ascii="宋体" w:hAnsi="宋体" w:eastAsia="宋体" w:cs="宋体"/>
                <w:i w:val="0"/>
                <w:iCs w:val="0"/>
                <w:color w:val="000000"/>
                <w:sz w:val="22"/>
                <w:szCs w:val="22"/>
                <w:u w:val="none"/>
              </w:rPr>
            </w:pPr>
          </w:p>
        </w:tc>
        <w:tc>
          <w:tcPr>
            <w:tcW w:w="29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E03CE7C">
            <w:pPr>
              <w:rPr>
                <w:rFonts w:hint="eastAsia" w:ascii="宋体" w:hAnsi="宋体" w:eastAsia="宋体" w:cs="宋体"/>
                <w:i w:val="0"/>
                <w:iCs w:val="0"/>
                <w:color w:val="000000"/>
                <w:sz w:val="22"/>
                <w:szCs w:val="22"/>
                <w:u w:val="none"/>
              </w:rPr>
            </w:pPr>
          </w:p>
        </w:tc>
        <w:tc>
          <w:tcPr>
            <w:tcW w:w="275"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796F6F9C">
            <w:pPr>
              <w:rPr>
                <w:rFonts w:hint="eastAsia" w:ascii="宋体" w:hAnsi="宋体" w:eastAsia="宋体" w:cs="宋体"/>
                <w:i w:val="0"/>
                <w:iCs w:val="0"/>
                <w:color w:val="000000"/>
                <w:sz w:val="22"/>
                <w:szCs w:val="22"/>
                <w:u w:val="none"/>
              </w:rPr>
            </w:pPr>
          </w:p>
        </w:tc>
        <w:tc>
          <w:tcPr>
            <w:tcW w:w="312"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9521D06">
            <w:pP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DAF5DEE">
            <w:pPr>
              <w:rPr>
                <w:rFonts w:hint="eastAsia" w:ascii="宋体" w:hAnsi="宋体" w:eastAsia="宋体" w:cs="宋体"/>
                <w:i w:val="0"/>
                <w:iCs w:val="0"/>
                <w:color w:val="000000"/>
                <w:sz w:val="22"/>
                <w:szCs w:val="22"/>
                <w:u w:val="none"/>
              </w:rPr>
            </w:pPr>
          </w:p>
        </w:tc>
        <w:tc>
          <w:tcPr>
            <w:tcW w:w="307" w:type="pct"/>
            <w:tcBorders>
              <w:top w:val="single" w:color="000000" w:sz="4" w:space="0"/>
              <w:left w:val="single" w:color="auto" w:sz="4" w:space="0"/>
              <w:bottom w:val="single" w:color="000000" w:sz="4" w:space="0"/>
              <w:right w:val="single" w:color="auto" w:sz="4" w:space="0"/>
            </w:tcBorders>
            <w:shd w:val="clear" w:color="auto" w:fill="auto"/>
            <w:noWrap/>
            <w:vAlign w:val="center"/>
          </w:tcPr>
          <w:p w14:paraId="3764FB55">
            <w:pPr>
              <w:rPr>
                <w:rFonts w:hint="eastAsia" w:ascii="宋体" w:hAnsi="宋体" w:eastAsia="宋体" w:cs="宋体"/>
                <w:i w:val="0"/>
                <w:iCs w:val="0"/>
                <w:color w:val="000000"/>
                <w:sz w:val="22"/>
                <w:szCs w:val="22"/>
                <w:u w:val="none"/>
              </w:rPr>
            </w:pPr>
          </w:p>
        </w:tc>
        <w:tc>
          <w:tcPr>
            <w:tcW w:w="280"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13FAA0F">
            <w:pPr>
              <w:rPr>
                <w:rFonts w:hint="eastAsia" w:ascii="宋体" w:hAnsi="宋体" w:eastAsia="宋体" w:cs="宋体"/>
                <w:i w:val="0"/>
                <w:iCs w:val="0"/>
                <w:color w:val="000000"/>
                <w:sz w:val="22"/>
                <w:szCs w:val="22"/>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3E41">
            <w:pP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9246">
            <w:pPr>
              <w:rPr>
                <w:rFonts w:hint="eastAsia" w:ascii="宋体" w:hAnsi="宋体" w:eastAsia="宋体" w:cs="宋体"/>
                <w:i w:val="0"/>
                <w:iCs w:val="0"/>
                <w:color w:val="000000"/>
                <w:sz w:val="22"/>
                <w:szCs w:val="22"/>
                <w:u w:val="none"/>
              </w:rPr>
            </w:pP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3849">
            <w:pPr>
              <w:rPr>
                <w:rFonts w:hint="eastAsia" w:ascii="宋体" w:hAnsi="宋体" w:eastAsia="宋体" w:cs="宋体"/>
                <w:i w:val="0"/>
                <w:iCs w:val="0"/>
                <w:color w:val="000000"/>
                <w:sz w:val="22"/>
                <w:szCs w:val="22"/>
                <w:u w:val="none"/>
              </w:rPr>
            </w:pPr>
          </w:p>
        </w:tc>
      </w:tr>
    </w:tbl>
    <w:p w14:paraId="67ED4572">
      <w:pPr>
        <w:pStyle w:val="17"/>
        <w:ind w:left="0" w:leftChars="0" w:firstLine="0" w:firstLineChars="0"/>
        <w:rPr>
          <w:rFonts w:hint="eastAsia" w:ascii="宋体" w:hAnsi="宋体" w:eastAsia="宋体" w:cs="仿宋"/>
          <w:kern w:val="2"/>
          <w:position w:val="6"/>
          <w:sz w:val="24"/>
          <w:szCs w:val="24"/>
          <w:lang w:val="en-US" w:eastAsia="zh-CN" w:bidi="ar-SA"/>
        </w:rPr>
      </w:pPr>
      <w:r>
        <w:rPr>
          <w:rFonts w:hint="eastAsia" w:ascii="宋体" w:hAnsi="宋体" w:eastAsia="宋体" w:cs="仿宋"/>
          <w:kern w:val="2"/>
          <w:position w:val="6"/>
          <w:sz w:val="24"/>
          <w:szCs w:val="24"/>
          <w:lang w:val="en-US" w:eastAsia="zh-CN" w:bidi="ar-SA"/>
        </w:rPr>
        <w:t>注：1“所属行业”选择新能源智能网联汽车、航空航天、第三代半导体、其他行业中某一行业填写；</w:t>
      </w:r>
    </w:p>
    <w:p w14:paraId="6F266292">
      <w:pPr>
        <w:pStyle w:val="17"/>
        <w:numPr>
          <w:ilvl w:val="0"/>
          <w:numId w:val="0"/>
        </w:numPr>
        <w:ind w:left="0" w:leftChars="0" w:firstLine="480" w:firstLineChars="200"/>
        <w:rPr>
          <w:rFonts w:hint="eastAsia" w:ascii="宋体" w:hAnsi="宋体" w:eastAsia="宋体" w:cs="仿宋"/>
          <w:kern w:val="2"/>
          <w:position w:val="6"/>
          <w:sz w:val="24"/>
          <w:szCs w:val="24"/>
          <w:lang w:val="en-US" w:eastAsia="zh-CN" w:bidi="ar-SA"/>
        </w:rPr>
      </w:pPr>
      <w:r>
        <w:rPr>
          <w:rFonts w:hint="eastAsia" w:ascii="宋体" w:hAnsi="宋体" w:eastAsia="宋体" w:cs="仿宋"/>
          <w:kern w:val="2"/>
          <w:position w:val="6"/>
          <w:sz w:val="24"/>
          <w:szCs w:val="24"/>
          <w:lang w:val="en-US" w:eastAsia="zh-CN" w:bidi="ar-SA"/>
        </w:rPr>
        <w:t>2.日期格式必须为“年-月-日”或“年/月/日”的格式；</w:t>
      </w:r>
      <w:r>
        <w:rPr>
          <w:rFonts w:hint="eastAsia" w:ascii="宋体" w:hAnsi="宋体" w:eastAsia="宋体" w:cs="仿宋"/>
          <w:kern w:val="2"/>
          <w:position w:val="6"/>
          <w:sz w:val="24"/>
          <w:szCs w:val="24"/>
          <w:lang w:val="en-US" w:eastAsia="zh-CN" w:bidi="ar-SA"/>
        </w:rPr>
        <w:tab/>
      </w:r>
    </w:p>
    <w:p w14:paraId="260383E0">
      <w:pPr>
        <w:pStyle w:val="17"/>
        <w:widowControl w:val="0"/>
        <w:numPr>
          <w:ilvl w:val="0"/>
          <w:numId w:val="0"/>
        </w:numPr>
        <w:spacing w:line="360" w:lineRule="auto"/>
        <w:ind w:firstLine="480" w:firstLineChars="200"/>
        <w:jc w:val="both"/>
        <w:textAlignment w:val="baseline"/>
        <w:rPr>
          <w:rFonts w:hint="default" w:ascii="宋体" w:hAnsi="宋体" w:eastAsia="宋体" w:cs="仿宋"/>
          <w:kern w:val="2"/>
          <w:position w:val="6"/>
          <w:sz w:val="24"/>
          <w:szCs w:val="24"/>
          <w:lang w:val="en-US" w:eastAsia="zh-CN" w:bidi="ar-SA"/>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仿宋"/>
          <w:kern w:val="2"/>
          <w:position w:val="6"/>
          <w:sz w:val="24"/>
          <w:szCs w:val="24"/>
          <w:lang w:val="en-US" w:eastAsia="zh-CN" w:bidi="ar-SA"/>
        </w:rPr>
        <w:t>3.“满意度”填写“是”或“否”。</w:t>
      </w:r>
    </w:p>
    <w:p w14:paraId="332183D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附件3-3-4</w:t>
      </w:r>
    </w:p>
    <w:p w14:paraId="7009E35E">
      <w:pPr>
        <w:spacing w:line="560" w:lineRule="exact"/>
        <w:jc w:val="left"/>
        <w:rPr>
          <w:rFonts w:hint="default" w:ascii="黑体" w:hAnsi="黑体" w:eastAsia="黑体" w:cs="黑体"/>
          <w:sz w:val="32"/>
          <w:szCs w:val="32"/>
          <w:highlight w:val="yellow"/>
          <w:lang w:val="en-US" w:eastAsia="zh-CN"/>
        </w:rPr>
      </w:pPr>
    </w:p>
    <w:p w14:paraId="563960F6">
      <w:pPr>
        <w:spacing w:line="560" w:lineRule="exact"/>
        <w:jc w:val="center"/>
        <w:rPr>
          <w:rFonts w:hint="eastAsia" w:ascii="方正小标宋简体" w:hAnsi="黑体" w:eastAsia="方正小标宋简体"/>
          <w:sz w:val="32"/>
          <w:szCs w:val="36"/>
          <w:highlight w:val="none"/>
          <w:lang w:val="en-US" w:eastAsia="zh-CN"/>
        </w:rPr>
      </w:pPr>
      <w:r>
        <w:rPr>
          <w:rFonts w:hint="eastAsia" w:ascii="方正小标宋简体" w:hAnsi="黑体" w:eastAsia="方正小标宋简体"/>
          <w:sz w:val="40"/>
          <w:szCs w:val="44"/>
          <w:highlight w:val="none"/>
          <w:lang w:val="en-US" w:eastAsia="zh-CN"/>
        </w:rPr>
        <w:t>承诺书</w:t>
      </w:r>
    </w:p>
    <w:p w14:paraId="1163B841">
      <w:pPr>
        <w:widowControl/>
        <w:spacing w:line="560" w:lineRule="exact"/>
        <w:ind w:firstLine="640" w:firstLineChars="200"/>
        <w:jc w:val="left"/>
        <w:rPr>
          <w:rFonts w:ascii="黑体" w:hAnsi="黑体" w:eastAsia="黑体"/>
          <w:sz w:val="32"/>
          <w:szCs w:val="36"/>
          <w:highlight w:val="none"/>
        </w:rPr>
      </w:pPr>
    </w:p>
    <w:p w14:paraId="499C3AF7">
      <w:pPr>
        <w:adjustRightInd w:val="0"/>
        <w:spacing w:line="540" w:lineRule="exact"/>
        <w:rPr>
          <w:rStyle w:val="14"/>
          <w:rFonts w:hint="eastAsia" w:ascii="仿宋_GB2312" w:hAnsi="仿宋_GB2312" w:eastAsia="仿宋_GB2312" w:cs="仿宋_GB2312"/>
          <w:b w:val="0"/>
          <w:bCs/>
          <w:sz w:val="32"/>
          <w:szCs w:val="32"/>
          <w:highlight w:val="none"/>
        </w:rPr>
      </w:pPr>
      <w:r>
        <w:rPr>
          <w:rStyle w:val="14"/>
          <w:rFonts w:hint="eastAsia" w:ascii="仿宋_GB2312" w:hAnsi="仿宋_GB2312" w:eastAsia="仿宋_GB2312" w:cs="仿宋_GB2312"/>
          <w:b w:val="0"/>
          <w:bCs/>
          <w:sz w:val="32"/>
          <w:szCs w:val="32"/>
          <w:highlight w:val="none"/>
          <w:lang w:val="en-US" w:eastAsia="zh-CN"/>
        </w:rPr>
        <w:t>顺义</w:t>
      </w:r>
      <w:r>
        <w:rPr>
          <w:rStyle w:val="14"/>
          <w:rFonts w:hint="eastAsia" w:ascii="仿宋_GB2312" w:hAnsi="仿宋_GB2312" w:eastAsia="仿宋_GB2312" w:cs="仿宋_GB2312"/>
          <w:b w:val="0"/>
          <w:bCs/>
          <w:sz w:val="32"/>
          <w:szCs w:val="32"/>
          <w:highlight w:val="none"/>
        </w:rPr>
        <w:t>区经济和信息化局：</w:t>
      </w:r>
    </w:p>
    <w:p w14:paraId="5D23F4FD">
      <w:pPr>
        <w:adjustRightInd w:val="0"/>
        <w:spacing w:line="540" w:lineRule="exact"/>
        <w:ind w:firstLine="640" w:firstLineChars="200"/>
        <w:rPr>
          <w:rStyle w:val="14"/>
          <w:rFonts w:hint="eastAsia" w:ascii="仿宋_GB2312" w:hAnsi="仿宋_GB2312" w:eastAsia="仿宋_GB2312" w:cs="仿宋_GB2312"/>
          <w:b w:val="0"/>
          <w:bCs/>
          <w:sz w:val="32"/>
          <w:szCs w:val="32"/>
          <w:highlight w:val="none"/>
        </w:rPr>
      </w:pPr>
      <w:r>
        <w:rPr>
          <w:rStyle w:val="14"/>
          <w:rFonts w:hint="eastAsia" w:ascii="仿宋_GB2312" w:hAnsi="仿宋_GB2312" w:eastAsia="仿宋_GB2312" w:cs="仿宋_GB2312"/>
          <w:b w:val="0"/>
          <w:bCs/>
          <w:sz w:val="32"/>
          <w:szCs w:val="32"/>
          <w:highlight w:val="none"/>
        </w:rPr>
        <w:t>我单位申请202</w:t>
      </w:r>
      <w:r>
        <w:rPr>
          <w:rStyle w:val="14"/>
          <w:rFonts w:hint="eastAsia" w:ascii="仿宋_GB2312" w:hAnsi="仿宋_GB2312" w:eastAsia="仿宋_GB2312" w:cs="仿宋_GB2312"/>
          <w:b w:val="0"/>
          <w:bCs/>
          <w:sz w:val="32"/>
          <w:szCs w:val="32"/>
          <w:highlight w:val="none"/>
          <w:lang w:val="en-US" w:eastAsia="zh-CN"/>
        </w:rPr>
        <w:t>6</w:t>
      </w:r>
      <w:r>
        <w:rPr>
          <w:rStyle w:val="14"/>
          <w:rFonts w:hint="eastAsia" w:ascii="仿宋_GB2312" w:hAnsi="仿宋_GB2312" w:eastAsia="仿宋_GB2312" w:cs="仿宋_GB2312"/>
          <w:b w:val="0"/>
          <w:bCs/>
          <w:sz w:val="32"/>
          <w:szCs w:val="32"/>
          <w:highlight w:val="none"/>
        </w:rPr>
        <w:t>年</w:t>
      </w:r>
      <w:r>
        <w:rPr>
          <w:rStyle w:val="14"/>
          <w:rFonts w:hint="eastAsia" w:ascii="仿宋_GB2312" w:hAnsi="仿宋_GB2312" w:eastAsia="仿宋_GB2312" w:cs="仿宋_GB2312"/>
          <w:b w:val="0"/>
          <w:bCs/>
          <w:sz w:val="32"/>
          <w:szCs w:val="32"/>
          <w:highlight w:val="none"/>
          <w:lang w:val="en-US" w:eastAsia="zh-CN"/>
        </w:rPr>
        <w:t>顺义区中小企业数字化转型试点城市“小快轻准”服务产品应用</w:t>
      </w:r>
      <w:r>
        <w:rPr>
          <w:rStyle w:val="14"/>
          <w:rFonts w:hint="eastAsia" w:ascii="仿宋_GB2312" w:hAnsi="仿宋_GB2312" w:eastAsia="仿宋_GB2312" w:cs="仿宋_GB2312"/>
          <w:b w:val="0"/>
          <w:bCs/>
          <w:sz w:val="32"/>
          <w:szCs w:val="32"/>
          <w:highlight w:val="none"/>
        </w:rPr>
        <w:t>项目，具体承诺如下：</w:t>
      </w:r>
    </w:p>
    <w:p w14:paraId="6D8269AF">
      <w:pPr>
        <w:adjustRightInd w:val="0"/>
        <w:spacing w:line="540" w:lineRule="exact"/>
        <w:ind w:firstLine="640" w:firstLineChars="200"/>
        <w:rPr>
          <w:rStyle w:val="14"/>
          <w:rFonts w:hint="eastAsia" w:ascii="仿宋_GB2312" w:hAnsi="仿宋_GB2312" w:eastAsia="仿宋_GB2312" w:cs="仿宋_GB2312"/>
          <w:b w:val="0"/>
          <w:bCs/>
          <w:sz w:val="32"/>
          <w:szCs w:val="32"/>
          <w:lang w:val="en-US" w:eastAsia="zh-CN"/>
        </w:rPr>
      </w:pPr>
      <w:r>
        <w:rPr>
          <w:rStyle w:val="14"/>
          <w:rFonts w:hint="eastAsia" w:ascii="仿宋_GB2312" w:hAnsi="仿宋_GB2312" w:eastAsia="仿宋_GB2312" w:cs="仿宋_GB2312"/>
          <w:b w:val="0"/>
          <w:bCs/>
          <w:sz w:val="32"/>
          <w:szCs w:val="32"/>
          <w:lang w:val="en-US" w:eastAsia="zh-CN"/>
        </w:rPr>
        <w:t>1.我单位递交的申报资料真实有效，如存在利用虚假资料瞒报、虚报等手段通过资金申请资格审查并获得资金资助的，将承担相应的法律责任及后果。</w:t>
      </w:r>
    </w:p>
    <w:p w14:paraId="5A861760">
      <w:pPr>
        <w:adjustRightInd w:val="0"/>
        <w:spacing w:line="540" w:lineRule="exact"/>
        <w:ind w:firstLine="640" w:firstLineChars="200"/>
        <w:rPr>
          <w:rStyle w:val="14"/>
          <w:rFonts w:hint="eastAsia" w:ascii="仿宋_GB2312" w:hAnsi="仿宋_GB2312" w:eastAsia="仿宋_GB2312" w:cs="仿宋_GB2312"/>
          <w:b w:val="0"/>
          <w:bCs/>
          <w:sz w:val="32"/>
          <w:szCs w:val="32"/>
          <w:lang w:val="en-US" w:eastAsia="zh-CN"/>
        </w:rPr>
      </w:pPr>
      <w:r>
        <w:rPr>
          <w:rStyle w:val="14"/>
          <w:rFonts w:hint="eastAsia" w:ascii="仿宋_GB2312" w:hAnsi="仿宋_GB2312" w:eastAsia="仿宋_GB2312" w:cs="仿宋_GB2312"/>
          <w:b w:val="0"/>
          <w:bCs/>
          <w:sz w:val="32"/>
          <w:szCs w:val="32"/>
          <w:lang w:val="en-US" w:eastAsia="zh-CN"/>
        </w:rPr>
        <w:t>2.获得资助后，切实加强对专项资金的使用管理，严格执行财务规章制度和会计核算办法。</w:t>
      </w:r>
    </w:p>
    <w:p w14:paraId="0E01A01B">
      <w:pPr>
        <w:adjustRightInd w:val="0"/>
        <w:spacing w:line="540" w:lineRule="exact"/>
        <w:ind w:firstLine="640" w:firstLineChars="200"/>
        <w:rPr>
          <w:rStyle w:val="14"/>
          <w:rFonts w:ascii="仿宋_GB2312" w:hAnsi="仿宋_GB2312" w:eastAsia="仿宋_GB2312" w:cs="仿宋_GB2312"/>
          <w:b w:val="0"/>
          <w:bCs/>
          <w:sz w:val="32"/>
          <w:szCs w:val="32"/>
          <w:highlight w:val="none"/>
        </w:rPr>
      </w:pPr>
      <w:r>
        <w:rPr>
          <w:rStyle w:val="14"/>
          <w:rFonts w:hint="eastAsia" w:ascii="仿宋_GB2312" w:hAnsi="仿宋_GB2312" w:eastAsia="仿宋_GB2312" w:cs="仿宋_GB2312"/>
          <w:b w:val="0"/>
          <w:bCs/>
          <w:sz w:val="32"/>
          <w:szCs w:val="32"/>
          <w:lang w:val="en-US" w:eastAsia="zh-CN"/>
        </w:rPr>
        <w:t>3.主动配合项目跟踪、检查、评价工作，自觉接受财政、审计、监察部门的监督检查。</w:t>
      </w:r>
    </w:p>
    <w:p w14:paraId="1AAAC74B">
      <w:pPr>
        <w:adjustRightInd w:val="0"/>
        <w:spacing w:line="540" w:lineRule="exact"/>
        <w:ind w:firstLine="640" w:firstLineChars="200"/>
        <w:rPr>
          <w:rStyle w:val="14"/>
          <w:rFonts w:ascii="仿宋_GB2312" w:hAnsi="仿宋_GB2312" w:eastAsia="仿宋_GB2312" w:cs="仿宋_GB2312"/>
          <w:b w:val="0"/>
          <w:bCs/>
          <w:sz w:val="32"/>
          <w:szCs w:val="32"/>
          <w:highlight w:val="none"/>
        </w:rPr>
      </w:pPr>
      <w:r>
        <w:rPr>
          <w:rStyle w:val="14"/>
          <w:rFonts w:hint="eastAsia" w:ascii="仿宋_GB2312" w:hAnsi="仿宋_GB2312" w:eastAsia="仿宋_GB2312" w:cs="仿宋_GB2312"/>
          <w:b w:val="0"/>
          <w:bCs/>
          <w:sz w:val="32"/>
          <w:szCs w:val="32"/>
          <w:highlight w:val="none"/>
        </w:rPr>
        <w:t>4.</w:t>
      </w:r>
      <w:r>
        <w:rPr>
          <w:rFonts w:hint="eastAsia" w:ascii="仿宋_GB2312" w:hAnsi="仿宋_GB2312" w:eastAsia="仿宋_GB2312" w:cs="仿宋_GB2312"/>
          <w:color w:val="auto"/>
          <w:sz w:val="32"/>
          <w:szCs w:val="32"/>
          <w:highlight w:val="none"/>
          <w:lang w:val="en-US" w:eastAsia="zh-CN"/>
        </w:rPr>
        <w:t>申报的</w:t>
      </w:r>
      <w:r>
        <w:rPr>
          <w:rFonts w:hint="eastAsia" w:ascii="仿宋_GB2312" w:hAnsi="仿宋_GB2312" w:eastAsia="仿宋_GB2312" w:cs="仿宋_GB2312"/>
          <w:color w:val="auto"/>
          <w:sz w:val="32"/>
          <w:szCs w:val="32"/>
          <w:highlight w:val="none"/>
        </w:rPr>
        <w:t>“小快轻准”</w:t>
      </w:r>
      <w:r>
        <w:rPr>
          <w:rFonts w:hint="eastAsia" w:ascii="仿宋_GB2312" w:hAnsi="黑体" w:eastAsia="仿宋_GB2312"/>
          <w:color w:val="auto"/>
          <w:sz w:val="32"/>
          <w:szCs w:val="36"/>
          <w:lang w:val="en-US" w:eastAsia="zh-CN"/>
        </w:rPr>
        <w:t>服务产品</w:t>
      </w:r>
      <w:r>
        <w:rPr>
          <w:rFonts w:hint="eastAsia" w:ascii="仿宋_GB2312" w:hAnsi="仿宋_GB2312" w:eastAsia="仿宋_GB2312" w:cs="仿宋_GB2312"/>
          <w:color w:val="auto"/>
          <w:sz w:val="32"/>
          <w:szCs w:val="32"/>
        </w:rPr>
        <w:t>不涉及任何知识产权及所有权争议。</w:t>
      </w:r>
      <w:r>
        <w:rPr>
          <w:rFonts w:hint="eastAsia" w:ascii="仿宋_GB2312" w:hAnsi="仿宋_GB2312" w:eastAsia="仿宋_GB2312" w:cs="仿宋_GB2312"/>
          <w:color w:val="auto"/>
          <w:sz w:val="32"/>
          <w:szCs w:val="32"/>
          <w:lang w:val="en-US" w:eastAsia="zh-CN"/>
        </w:rPr>
        <w:t>产品</w:t>
      </w:r>
      <w:r>
        <w:rPr>
          <w:rFonts w:hint="eastAsia" w:ascii="仿宋_GB2312" w:hAnsi="仿宋_GB2312" w:eastAsia="仿宋_GB2312" w:cs="仿宋_GB2312"/>
          <w:color w:val="auto"/>
          <w:sz w:val="32"/>
          <w:szCs w:val="32"/>
        </w:rPr>
        <w:t>设计、开发及</w:t>
      </w:r>
      <w:r>
        <w:rPr>
          <w:rFonts w:hint="eastAsia" w:ascii="仿宋_GB2312" w:hAnsi="仿宋_GB2312" w:eastAsia="仿宋_GB2312" w:cs="仿宋_GB2312"/>
          <w:color w:val="auto"/>
          <w:sz w:val="32"/>
          <w:szCs w:val="32"/>
          <w:lang w:val="en-US" w:eastAsia="zh-CN"/>
        </w:rPr>
        <w:t>应用</w:t>
      </w:r>
      <w:r>
        <w:rPr>
          <w:rFonts w:hint="eastAsia" w:ascii="仿宋_GB2312" w:hAnsi="仿宋_GB2312" w:eastAsia="仿宋_GB2312" w:cs="仿宋_GB2312"/>
          <w:color w:val="auto"/>
          <w:sz w:val="32"/>
          <w:szCs w:val="32"/>
        </w:rPr>
        <w:t>均严格遵守相关法律法规，未侵犯任何第三方的知识产权或所有权</w:t>
      </w:r>
      <w:r>
        <w:rPr>
          <w:rFonts w:hint="eastAsia" w:ascii="仿宋_GB2312" w:hAnsi="仿宋_GB2312" w:eastAsia="仿宋_GB2312" w:cs="仿宋_GB2312"/>
          <w:color w:val="auto"/>
          <w:sz w:val="32"/>
          <w:szCs w:val="32"/>
          <w:lang w:eastAsia="zh-CN"/>
        </w:rPr>
        <w:t>。</w:t>
      </w:r>
    </w:p>
    <w:p w14:paraId="5AD88268">
      <w:pPr>
        <w:pStyle w:val="17"/>
        <w:rPr>
          <w:rFonts w:hint="eastAsia"/>
          <w:highlight w:val="none"/>
        </w:rPr>
      </w:pPr>
    </w:p>
    <w:p w14:paraId="2301100D">
      <w:pPr>
        <w:pStyle w:val="17"/>
        <w:rPr>
          <w:highlight w:val="none"/>
        </w:rPr>
      </w:pPr>
    </w:p>
    <w:p w14:paraId="07A9294A">
      <w:pPr>
        <w:pStyle w:val="17"/>
        <w:rPr>
          <w:highlight w:val="none"/>
        </w:rPr>
      </w:pPr>
    </w:p>
    <w:p w14:paraId="4D77049C">
      <w:pPr>
        <w:pStyle w:val="17"/>
        <w:rPr>
          <w:highlight w:val="none"/>
        </w:rPr>
      </w:pPr>
    </w:p>
    <w:p w14:paraId="26EB9E44">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w:t>
      </w:r>
    </w:p>
    <w:p w14:paraId="482F026D">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申报单位（盖章）：</w:t>
      </w:r>
    </w:p>
    <w:p w14:paraId="3DA49B58">
      <w:pPr>
        <w:pStyle w:val="2"/>
        <w:ind w:left="0" w:leftChars="0" w:firstLine="3840" w:firstLineChars="1200"/>
        <w:rPr>
          <w:rFonts w:hint="default"/>
          <w:highlight w:val="none"/>
          <w:lang w:val="en-US" w:eastAsia="zh-CN"/>
        </w:rPr>
      </w:pPr>
      <w:r>
        <w:rPr>
          <w:rFonts w:hint="eastAsia" w:ascii="仿宋_GB2312" w:hAnsi="仿宋_GB2312" w:eastAsia="仿宋_GB2312" w:cs="仿宋_GB2312"/>
          <w:sz w:val="32"/>
          <w:szCs w:val="32"/>
          <w:highlight w:val="none"/>
        </w:rPr>
        <w:t xml:space="preserve">时   间：    年    月  </w:t>
      </w:r>
      <w:r>
        <w:rPr>
          <w:rFonts w:hint="eastAsia" w:ascii="仿宋_GB2312" w:hAnsi="仿宋_GB2312" w:eastAsia="仿宋_GB2312" w:cs="仿宋_GB2312"/>
          <w:sz w:val="32"/>
          <w:szCs w:val="32"/>
          <w:highlight w:val="none"/>
          <w:lang w:val="en-US" w:eastAsia="zh-CN"/>
        </w:rPr>
        <w:t>日</w:t>
      </w:r>
      <w:r>
        <w:rPr>
          <w:rFonts w:hint="eastAsia" w:ascii="仿宋_GB2312" w:hAnsi="仿宋_GB2312" w:eastAsia="仿宋_GB2312" w:cs="仿宋_GB2312"/>
          <w:sz w:val="32"/>
          <w:szCs w:val="32"/>
          <w:highlight w:val="none"/>
        </w:rPr>
        <w:t xml:space="preserve">  </w:t>
      </w:r>
    </w:p>
    <w:p w14:paraId="2A989489"/>
    <w:p w14:paraId="407CDCB8"/>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16B1BF-D6F8-49B6-A8BD-011BE6307A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AE70729E-702C-4100-95DD-398D40586C03}"/>
  </w:font>
  <w:font w:name="仿宋_GB2312">
    <w:panose1 w:val="02010609030101010101"/>
    <w:charset w:val="86"/>
    <w:family w:val="modern"/>
    <w:pitch w:val="default"/>
    <w:sig w:usb0="00000001" w:usb1="080E0000" w:usb2="00000000" w:usb3="00000000" w:csb0="00040000" w:csb1="00000000"/>
    <w:embedRegular r:id="rId3" w:fontKey="{435D3C35-18D6-4DF3-96CD-48295F52D30D}"/>
  </w:font>
  <w:font w:name="Microsoft YaHei UI">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456E1AC1-F552-4AD5-83A8-D7D7257F761D}"/>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MzM3MjQyMzZjYTQ2OTJlODNiMDJiNDNiYmRkYWMifQ=="/>
  </w:docVars>
  <w:rsids>
    <w:rsidRoot w:val="39635711"/>
    <w:rsid w:val="0192245C"/>
    <w:rsid w:val="01E26BA1"/>
    <w:rsid w:val="025901E7"/>
    <w:rsid w:val="04591E50"/>
    <w:rsid w:val="06A02AAD"/>
    <w:rsid w:val="08871F1F"/>
    <w:rsid w:val="093C6769"/>
    <w:rsid w:val="0A8422FA"/>
    <w:rsid w:val="0E961216"/>
    <w:rsid w:val="12C81DAF"/>
    <w:rsid w:val="141B1D2C"/>
    <w:rsid w:val="17985750"/>
    <w:rsid w:val="181B3D21"/>
    <w:rsid w:val="1DA348B9"/>
    <w:rsid w:val="1F483693"/>
    <w:rsid w:val="252C02D9"/>
    <w:rsid w:val="252C7774"/>
    <w:rsid w:val="26DE43C7"/>
    <w:rsid w:val="27707F5A"/>
    <w:rsid w:val="2996455E"/>
    <w:rsid w:val="321319B7"/>
    <w:rsid w:val="33AC7A49"/>
    <w:rsid w:val="34871673"/>
    <w:rsid w:val="356268F7"/>
    <w:rsid w:val="381C0324"/>
    <w:rsid w:val="39635711"/>
    <w:rsid w:val="3B820078"/>
    <w:rsid w:val="3BF7408C"/>
    <w:rsid w:val="3C4C3085"/>
    <w:rsid w:val="3C5C4802"/>
    <w:rsid w:val="3CF95293"/>
    <w:rsid w:val="424741EF"/>
    <w:rsid w:val="44D15EB2"/>
    <w:rsid w:val="478E746A"/>
    <w:rsid w:val="487D3B9B"/>
    <w:rsid w:val="49B07A38"/>
    <w:rsid w:val="4BA97CC9"/>
    <w:rsid w:val="4E9337D8"/>
    <w:rsid w:val="4F4A04A5"/>
    <w:rsid w:val="51486EA3"/>
    <w:rsid w:val="5164091A"/>
    <w:rsid w:val="54FE1AC8"/>
    <w:rsid w:val="558075B3"/>
    <w:rsid w:val="57FA58B6"/>
    <w:rsid w:val="5B467E79"/>
    <w:rsid w:val="5B7E5556"/>
    <w:rsid w:val="5B8B57AD"/>
    <w:rsid w:val="672520C8"/>
    <w:rsid w:val="69975154"/>
    <w:rsid w:val="6B5F762E"/>
    <w:rsid w:val="6C8B4EC4"/>
    <w:rsid w:val="6E4955F3"/>
    <w:rsid w:val="723613F5"/>
    <w:rsid w:val="73A97935"/>
    <w:rsid w:val="761E7F9E"/>
    <w:rsid w:val="7C452849"/>
    <w:rsid w:val="7CD30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5"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hAnsi="Times New Roman" w:eastAsia="宋体" w:cs="Times New Roman"/>
      <w:sz w:val="21"/>
      <w:szCs w:val="21"/>
    </w:rPr>
  </w:style>
  <w:style w:type="paragraph" w:styleId="3">
    <w:name w:val="Body Text Indent"/>
    <w:basedOn w:val="1"/>
    <w:qFormat/>
    <w:uiPriority w:val="0"/>
    <w:pPr>
      <w:ind w:firstLine="540" w:firstLineChars="180"/>
    </w:pPr>
    <w:rPr>
      <w:rFonts w:ascii="仿宋_GB2312" w:eastAsia="仿宋_GB2312"/>
      <w:sz w:val="30"/>
    </w:rPr>
  </w:style>
  <w:style w:type="paragraph" w:styleId="5">
    <w:name w:val="Normal Indent"/>
    <w:basedOn w:val="1"/>
    <w:next w:val="3"/>
    <w:qFormat/>
    <w:uiPriority w:val="0"/>
    <w:pPr>
      <w:spacing w:after="60" w:line="360" w:lineRule="auto"/>
      <w:ind w:firstLine="420"/>
    </w:pPr>
    <w:rPr>
      <w:sz w:val="24"/>
      <w:szCs w:val="20"/>
    </w:rPr>
  </w:style>
  <w:style w:type="paragraph" w:styleId="6">
    <w:name w:val="Document Map"/>
    <w:basedOn w:val="1"/>
    <w:qFormat/>
    <w:uiPriority w:val="0"/>
    <w:rPr>
      <w:rFonts w:ascii="Microsoft YaHei UI" w:eastAsia="Microsoft YaHei UI"/>
      <w:sz w:val="18"/>
      <w:szCs w:val="18"/>
    </w:rPr>
  </w:style>
  <w:style w:type="paragraph" w:styleId="7">
    <w:name w:val="Body Text"/>
    <w:basedOn w:val="1"/>
    <w:next w:val="8"/>
    <w:qFormat/>
    <w:uiPriority w:val="0"/>
    <w:pPr>
      <w:spacing w:after="120"/>
    </w:pPr>
  </w:style>
  <w:style w:type="paragraph" w:styleId="8">
    <w:name w:val="Body Text First Indent"/>
    <w:basedOn w:val="7"/>
    <w:next w:val="1"/>
    <w:unhideWhenUsed/>
    <w:qFormat/>
    <w:uiPriority w:val="99"/>
    <w:pPr>
      <w:spacing w:line="590" w:lineRule="exact"/>
      <w:ind w:firstLine="420" w:firstLineChars="100"/>
    </w:pPr>
    <w:rPr>
      <w:rFonts w:ascii="Calibri" w:hAnsi="Calibri" w:eastAsia="方正仿宋_GBK"/>
      <w:sz w:val="32"/>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unhideWhenUsed/>
    <w:qFormat/>
    <w:uiPriority w:val="5"/>
  </w:style>
  <w:style w:type="character" w:styleId="16">
    <w:name w:val="Hyperlink"/>
    <w:basedOn w:val="13"/>
    <w:qFormat/>
    <w:uiPriority w:val="0"/>
    <w:rPr>
      <w:color w:val="0000FF"/>
      <w:u w:val="single"/>
    </w:rPr>
  </w:style>
  <w:style w:type="paragraph" w:customStyle="1" w:styleId="17">
    <w:name w:val="Body Text First Indent 21"/>
    <w:basedOn w:val="18"/>
    <w:qFormat/>
    <w:uiPriority w:val="0"/>
  </w:style>
  <w:style w:type="paragraph" w:customStyle="1" w:styleId="18">
    <w:name w:val="Body Text Indent1"/>
    <w:basedOn w:val="1"/>
    <w:qFormat/>
    <w:uiPriority w:val="0"/>
    <w:pPr>
      <w:spacing w:line="360" w:lineRule="auto"/>
      <w:ind w:firstLine="200" w:firstLineChars="200"/>
      <w:textAlignment w:val="baseline"/>
    </w:pPr>
    <w:rPr>
      <w:sz w:val="24"/>
      <w:szCs w:val="24"/>
    </w:rPr>
  </w:style>
  <w:style w:type="paragraph" w:customStyle="1" w:styleId="19">
    <w:name w:val="0"/>
    <w:qFormat/>
    <w:uiPriority w:val="0"/>
    <w:pPr>
      <w:snapToGrid w:val="0"/>
    </w:pPr>
    <w:rPr>
      <w:rFonts w:ascii="Times New Roman" w:hAnsi="Times New Roman" w:eastAsia="仿宋_GB2312" w:cs="Times New Roman"/>
      <w:sz w:val="32"/>
      <w:szCs w:val="21"/>
      <w:lang w:val="en-US" w:eastAsia="zh-CN" w:bidi="ar-SA"/>
    </w:rPr>
  </w:style>
  <w:style w:type="paragraph" w:customStyle="1" w:styleId="20">
    <w:name w:val="样式1"/>
    <w:basedOn w:val="1"/>
    <w:qFormat/>
    <w:uiPriority w:val="0"/>
    <w:pPr>
      <w:widowControl/>
      <w:jc w:val="center"/>
      <w:textAlignment w:val="center"/>
    </w:pPr>
    <w:rPr>
      <w:rFonts w:ascii="仿宋_GB2312" w:hAnsi="仿宋_GB2312" w:eastAsia="宋体"/>
      <w:color w:val="000000"/>
      <w:kern w:val="0"/>
      <w:sz w:val="24"/>
      <w:szCs w:val="24"/>
    </w:rPr>
  </w:style>
  <w:style w:type="paragraph" w:customStyle="1" w:styleId="2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表格"/>
    <w:basedOn w:val="1"/>
    <w:qFormat/>
    <w:uiPriority w:val="0"/>
    <w:pPr>
      <w:widowControl w:val="0"/>
      <w:kinsoku/>
      <w:adjustRightInd/>
      <w:spacing w:line="400" w:lineRule="exact"/>
      <w:ind w:firstLine="0" w:firstLineChars="0"/>
      <w:jc w:val="both"/>
      <w:textAlignment w:val="auto"/>
    </w:pPr>
    <w:rPr>
      <w:rFonts w:ascii="Times New Roman" w:hAnsi="Times New Roman"/>
      <w:color w:val="auto"/>
      <w:sz w:val="24"/>
      <w:szCs w:val="28"/>
    </w:rPr>
  </w:style>
  <w:style w:type="character" w:customStyle="1" w:styleId="24">
    <w:name w:val="font51"/>
    <w:basedOn w:val="13"/>
    <w:qFormat/>
    <w:uiPriority w:val="0"/>
    <w:rPr>
      <w:rFonts w:hint="eastAsia" w:ascii="仿宋_GB2312" w:eastAsia="仿宋_GB2312" w:cs="仿宋_GB2312"/>
      <w:color w:val="000000"/>
      <w:sz w:val="24"/>
      <w:szCs w:val="24"/>
      <w:u w:val="none"/>
    </w:rPr>
  </w:style>
  <w:style w:type="character" w:customStyle="1" w:styleId="25">
    <w:name w:val="font21"/>
    <w:basedOn w:val="13"/>
    <w:qFormat/>
    <w:uiPriority w:val="0"/>
    <w:rPr>
      <w:rFonts w:hint="eastAsia" w:ascii="仿宋_GB2312" w:eastAsia="仿宋_GB2312" w:cs="仿宋_GB2312"/>
      <w:color w:val="000000"/>
      <w:sz w:val="24"/>
      <w:szCs w:val="24"/>
      <w:u w:val="single"/>
    </w:rPr>
  </w:style>
  <w:style w:type="character" w:customStyle="1" w:styleId="26">
    <w:name w:val="font11"/>
    <w:basedOn w:val="13"/>
    <w:qFormat/>
    <w:uiPriority w:val="0"/>
    <w:rPr>
      <w:rFonts w:ascii="Arial" w:hAnsi="Arial" w:cs="Arial"/>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4157</Words>
  <Characters>4365</Characters>
  <Lines>0</Lines>
  <Paragraphs>0</Paragraphs>
  <TotalTime>0</TotalTime>
  <ScaleCrop>false</ScaleCrop>
  <LinksUpToDate>false</LinksUpToDate>
  <CharactersWithSpaces>4540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2024-12-26T01:40:00Z</dcterms:created>
  <dc:creator>姜福红</dc:creator>
  <cp:lastModifiedBy>鲁品超</cp:lastModifiedBy>
  <dcterms:modified xsi:type="dcterms:W3CDTF">2025-12-23T02:00:11Z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985F97DB6912486188751C9937FDC155_13</vt:lpwstr>
  </property>
  <property fmtid="{D5CDD505-2E9C-101B-9397-08002B2CF9AE}" pid="4" name="KSOTemplateDocerSaveRecord">
    <vt:lpwstr>eyJoZGlkIjoiMGIyMDIxY2Q4ZWFmNTExM2YzN2NjMDc3Y2U0ZjJhZWUiLCJ1c2VySWQiOiIzMjUwMjQzOTIifQ==</vt:lpwstr>
  </property>
</Properties>
</file>