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40" w:lineRule="exact"/>
        <w:rPr>
          <w:rFonts w:ascii="黑体" w:hAnsi="宋体" w:eastAsia="黑体" w:cs="黑体"/>
          <w:sz w:val="32"/>
          <w:szCs w:val="32"/>
          <w:lang w:bidi="ar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</w:t>
      </w:r>
      <w:r>
        <w:rPr>
          <w:rFonts w:ascii="黑体" w:hAnsi="宋体" w:eastAsia="黑体" w:cs="黑体"/>
          <w:sz w:val="32"/>
          <w:szCs w:val="32"/>
          <w:lang w:bidi="ar"/>
        </w:rPr>
        <w:t>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补充公示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北京市202</w:t>
      </w:r>
      <w:r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年度第二季度专精特新中小</w:t>
      </w:r>
    </w:p>
    <w:p>
      <w:pPr>
        <w:spacing w:line="5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企业拟认定名单</w:t>
      </w:r>
    </w:p>
    <w:tbl>
      <w:tblPr>
        <w:tblStyle w:val="9"/>
        <w:tblW w:w="499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4063"/>
        <w:gridCol w:w="2601"/>
        <w:gridCol w:w="10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所属区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北京中建源建筑工程管理有限公司</w:t>
            </w:r>
          </w:p>
        </w:tc>
        <w:tc>
          <w:tcPr>
            <w:tcW w:w="1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91110102721422297W</w:t>
            </w:r>
          </w:p>
        </w:tc>
        <w:tc>
          <w:tcPr>
            <w:tcW w:w="6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北京人民在线网络有限公司</w:t>
            </w:r>
          </w:p>
        </w:tc>
        <w:tc>
          <w:tcPr>
            <w:tcW w:w="1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911101056851283564</w:t>
            </w:r>
          </w:p>
        </w:tc>
        <w:tc>
          <w:tcPr>
            <w:tcW w:w="6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北京威驰克国际数码科技有限公司</w:t>
            </w:r>
          </w:p>
        </w:tc>
        <w:tc>
          <w:tcPr>
            <w:tcW w:w="1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91110105074131636U</w:t>
            </w:r>
          </w:p>
        </w:tc>
        <w:tc>
          <w:tcPr>
            <w:tcW w:w="6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北京讯通安添通讯科技有限公司</w:t>
            </w:r>
          </w:p>
        </w:tc>
        <w:tc>
          <w:tcPr>
            <w:tcW w:w="1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91110105687620600W</w:t>
            </w:r>
          </w:p>
        </w:tc>
        <w:tc>
          <w:tcPr>
            <w:tcW w:w="6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北京帕克国际工程咨询股份有限公司</w:t>
            </w:r>
          </w:p>
        </w:tc>
        <w:tc>
          <w:tcPr>
            <w:tcW w:w="1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911101086000175782</w:t>
            </w:r>
          </w:p>
        </w:tc>
        <w:tc>
          <w:tcPr>
            <w:tcW w:w="6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北京万集科技股份有限公司</w:t>
            </w:r>
          </w:p>
        </w:tc>
        <w:tc>
          <w:tcPr>
            <w:tcW w:w="1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9111010810114488XN</w:t>
            </w:r>
          </w:p>
        </w:tc>
        <w:tc>
          <w:tcPr>
            <w:tcW w:w="6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北京云畅游戏科技股份有限公司</w:t>
            </w:r>
          </w:p>
        </w:tc>
        <w:tc>
          <w:tcPr>
            <w:tcW w:w="1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91110108688373023C</w:t>
            </w:r>
          </w:p>
        </w:tc>
        <w:tc>
          <w:tcPr>
            <w:tcW w:w="6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北京云锦汇智信息技术有限公司</w:t>
            </w:r>
          </w:p>
        </w:tc>
        <w:tc>
          <w:tcPr>
            <w:tcW w:w="1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91110112MA01P00E92</w:t>
            </w:r>
          </w:p>
        </w:tc>
        <w:tc>
          <w:tcPr>
            <w:tcW w:w="6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中航勘察设计研究院有限公司</w:t>
            </w:r>
          </w:p>
        </w:tc>
        <w:tc>
          <w:tcPr>
            <w:tcW w:w="1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91110000400009987X</w:t>
            </w:r>
          </w:p>
        </w:tc>
        <w:tc>
          <w:tcPr>
            <w:tcW w:w="6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北京竞业达数码科技股份有限公司</w:t>
            </w:r>
          </w:p>
        </w:tc>
        <w:tc>
          <w:tcPr>
            <w:tcW w:w="1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91110109102367778X</w:t>
            </w:r>
          </w:p>
        </w:tc>
        <w:tc>
          <w:tcPr>
            <w:tcW w:w="6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门头沟区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探路者控股集团股份有限公司</w:t>
            </w:r>
          </w:p>
        </w:tc>
        <w:tc>
          <w:tcPr>
            <w:tcW w:w="1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91110000700205322G</w:t>
            </w:r>
          </w:p>
        </w:tc>
        <w:tc>
          <w:tcPr>
            <w:tcW w:w="6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北京小鸟科技股份有限公司</w:t>
            </w:r>
          </w:p>
        </w:tc>
        <w:tc>
          <w:tcPr>
            <w:tcW w:w="15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911101146876112535</w:t>
            </w:r>
          </w:p>
        </w:tc>
        <w:tc>
          <w:tcPr>
            <w:tcW w:w="6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昌平区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jYjZmNDc4YmFlNWIzMmFjMDBmMGY3Y2E2NmVjOWQifQ=="/>
  </w:docVars>
  <w:rsids>
    <w:rsidRoot w:val="0023778F"/>
    <w:rsid w:val="0023778F"/>
    <w:rsid w:val="002672F4"/>
    <w:rsid w:val="002A4322"/>
    <w:rsid w:val="00525FDE"/>
    <w:rsid w:val="00DE176D"/>
    <w:rsid w:val="00DF1A17"/>
    <w:rsid w:val="00FB7EE0"/>
    <w:rsid w:val="1E1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pPr>
      <w:spacing w:after="120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9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8">
    <w:name w:val="Title"/>
    <w:basedOn w:val="1"/>
    <w:next w:val="1"/>
    <w:link w:val="55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1">
    <w:name w:val="page number"/>
    <w:qFormat/>
    <w:uiPriority w:val="0"/>
  </w:style>
  <w:style w:type="character" w:styleId="12">
    <w:name w:val="FollowedHyperlink"/>
    <w:basedOn w:val="10"/>
    <w:qFormat/>
    <w:uiPriority w:val="0"/>
    <w:rPr>
      <w:color w:val="954F72"/>
      <w:u w:val="single"/>
    </w:rPr>
  </w:style>
  <w:style w:type="character" w:styleId="13">
    <w:name w:val="Hyperlink"/>
    <w:basedOn w:val="10"/>
    <w:qFormat/>
    <w:uiPriority w:val="0"/>
    <w:rPr>
      <w:color w:val="0563C1"/>
      <w:u w:val="single"/>
    </w:rPr>
  </w:style>
  <w:style w:type="character" w:customStyle="1" w:styleId="14">
    <w:name w:val="标题 1 字符"/>
    <w:basedOn w:val="10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character" w:customStyle="1" w:styleId="15">
    <w:name w:val="正文文本 字符"/>
    <w:basedOn w:val="10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6">
    <w:name w:val="批注框文本 字符"/>
    <w:basedOn w:val="10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字符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HTML 预设格式 字符"/>
    <w:basedOn w:val="10"/>
    <w:link w:val="7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20">
    <w:name w:val="标题1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21">
    <w:name w:val="小标题"/>
    <w:basedOn w:val="1"/>
    <w:qFormat/>
    <w:uiPriority w:val="0"/>
    <w:pPr>
      <w:spacing w:line="560" w:lineRule="exact"/>
      <w:ind w:left="105" w:leftChars="50"/>
      <w:jc w:val="center"/>
    </w:pPr>
    <w:rPr>
      <w:rFonts w:ascii="楷体_GB2312" w:hAnsi="楷体_GB2312" w:eastAsia="楷体_GB2312"/>
      <w:sz w:val="32"/>
    </w:rPr>
  </w:style>
  <w:style w:type="paragraph" w:customStyle="1" w:styleId="22">
    <w:name w:val="总标题"/>
    <w:basedOn w:val="1"/>
    <w:qFormat/>
    <w:uiPriority w:val="0"/>
    <w:pPr>
      <w:spacing w:line="560" w:lineRule="exact"/>
      <w:jc w:val="center"/>
    </w:pPr>
    <w:rPr>
      <w:rFonts w:ascii="Calibri" w:hAnsi="Calibri" w:eastAsia="方正小标宋简体"/>
      <w:sz w:val="44"/>
    </w:rPr>
  </w:style>
  <w:style w:type="paragraph" w:customStyle="1" w:styleId="2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4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6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7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8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9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0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1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2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3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4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5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6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7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8">
    <w:name w:val="et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9">
    <w:name w:val="et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0">
    <w:name w:val="et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1">
    <w:name w:val="et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42">
    <w:name w:val="et1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3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4">
    <w:name w:val="et2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5">
    <w:name w:val="et2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6">
    <w:name w:val="et2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7">
    <w:name w:val="et2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8">
    <w:name w:val="et2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9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paragraph" w:customStyle="1" w:styleId="50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paragraph" w:customStyle="1" w:styleId="5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2">
    <w:name w:val="et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3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4">
    <w:name w:val="et2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character" w:customStyle="1" w:styleId="55">
    <w:name w:val="标题 字符"/>
    <w:basedOn w:val="10"/>
    <w:link w:val="8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paragraph" w:customStyle="1" w:styleId="56">
    <w:name w:val="et2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7">
    <w:name w:val="et2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8">
    <w:name w:val="et2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9">
    <w:name w:val="et3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0">
    <w:name w:val="et3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1">
    <w:name w:val="et3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2">
    <w:name w:val="et3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3">
    <w:name w:val="et3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4">
    <w:name w:val="et3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5">
    <w:name w:val="et3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6">
    <w:name w:val="et3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7">
    <w:name w:val="et3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8">
    <w:name w:val="et3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9">
    <w:name w:val="et4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0">
    <w:name w:val="et4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71">
    <w:name w:val="et4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2">
    <w:name w:val="et43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3">
    <w:name w:val="et4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4">
    <w:name w:val="et4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5">
    <w:name w:val="et4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character" w:customStyle="1" w:styleId="76">
    <w:name w:val="font01"/>
    <w:basedOn w:val="10"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paragraph" w:customStyle="1" w:styleId="7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79">
    <w:name w:val="标题 字符1"/>
    <w:basedOn w:val="10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3520</Words>
  <Characters>20067</Characters>
  <Lines>167</Lines>
  <Paragraphs>47</Paragraphs>
  <TotalTime>4</TotalTime>
  <ScaleCrop>false</ScaleCrop>
  <LinksUpToDate>false</LinksUpToDate>
  <CharactersWithSpaces>23540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2023-09-15T06:14:00Z</dcterms:created>
  <dc:creator>云舒 张</dc:creator>
  <cp:lastModifiedBy>爬树的鱼</cp:lastModifiedBy>
  <dcterms:modified xsi:type="dcterms:W3CDTF">2023-10-12T03:28:35Z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02AFE1F014E746AD87A0894BC277E87D_12</vt:lpwstr>
  </property>
</Properties>
</file>